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235EAC" w14:textId="77777777" w:rsidR="002B0D53" w:rsidRPr="00852330" w:rsidRDefault="002B0D53" w:rsidP="002B0D53">
      <w:pPr>
        <w:ind w:right="5588"/>
        <w:jc w:val="center"/>
        <w:rPr>
          <w:rFonts w:ascii="Arial" w:hAnsi="Arial" w:cs="Arial"/>
          <w:sz w:val="16"/>
          <w:szCs w:val="16"/>
        </w:rPr>
      </w:pPr>
      <w:r w:rsidRPr="00852330"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5A448736" wp14:editId="12040227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F3D3F6" w14:textId="77777777" w:rsidR="002B0D53" w:rsidRPr="001F67AD" w:rsidRDefault="002B0D53" w:rsidP="002B0D53">
      <w:pPr>
        <w:ind w:right="5588"/>
        <w:jc w:val="center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REPUBLIKA HRVATSKA</w:t>
      </w:r>
    </w:p>
    <w:p w14:paraId="6F175849" w14:textId="77777777" w:rsidR="002B0D53" w:rsidRPr="001F67AD" w:rsidRDefault="002B0D53" w:rsidP="002B0D53">
      <w:pPr>
        <w:pStyle w:val="Tijeloteksta2"/>
        <w:ind w:right="5588"/>
        <w:rPr>
          <w:rFonts w:asciiTheme="majorHAnsi" w:hAnsiTheme="majorHAnsi" w:cs="Arial"/>
          <w:szCs w:val="22"/>
        </w:rPr>
      </w:pPr>
      <w:r w:rsidRPr="001F67AD">
        <w:rPr>
          <w:rFonts w:asciiTheme="majorHAnsi" w:hAnsiTheme="majorHAnsi" w:cs="Arial"/>
          <w:szCs w:val="22"/>
        </w:rPr>
        <w:t>VUKOVARSKO-SRIJEMSKA ŽUPANIJA</w:t>
      </w:r>
    </w:p>
    <w:p w14:paraId="6DA2D324" w14:textId="77777777" w:rsidR="000224B5" w:rsidRPr="001F67AD" w:rsidRDefault="002B0D53" w:rsidP="000224B5">
      <w:pPr>
        <w:ind w:right="5588"/>
        <w:jc w:val="center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OPĆINA STARI JANKOVCI</w:t>
      </w:r>
    </w:p>
    <w:p w14:paraId="1A8AF834" w14:textId="77777777" w:rsidR="002B0D53" w:rsidRPr="001F67AD" w:rsidRDefault="002B0D53" w:rsidP="000224B5">
      <w:pPr>
        <w:ind w:right="5588"/>
        <w:jc w:val="center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/>
          <w:b/>
          <w:sz w:val="22"/>
          <w:szCs w:val="22"/>
        </w:rPr>
        <w:t>Općinski načelnik</w:t>
      </w:r>
    </w:p>
    <w:p w14:paraId="1D6DC9EE" w14:textId="1C9688C2" w:rsidR="00C46FD7" w:rsidRPr="001D30AC" w:rsidRDefault="00C46FD7" w:rsidP="00C46FD7">
      <w:pPr>
        <w:pStyle w:val="Bezproreda"/>
        <w:rPr>
          <w:rFonts w:ascii="Cambria" w:hAnsi="Cambria"/>
          <w:sz w:val="24"/>
          <w:szCs w:val="24"/>
        </w:rPr>
      </w:pPr>
      <w:r w:rsidRPr="001D30AC">
        <w:rPr>
          <w:rFonts w:ascii="Cambria" w:hAnsi="Cambria"/>
          <w:sz w:val="24"/>
          <w:szCs w:val="24"/>
        </w:rPr>
        <w:t>KLASA: 026-04/2</w:t>
      </w:r>
      <w:r w:rsidR="00B63E6D">
        <w:rPr>
          <w:rFonts w:ascii="Cambria" w:hAnsi="Cambria"/>
          <w:sz w:val="24"/>
          <w:szCs w:val="24"/>
        </w:rPr>
        <w:t>1</w:t>
      </w:r>
      <w:r w:rsidRPr="001D30AC">
        <w:rPr>
          <w:rFonts w:ascii="Cambria" w:hAnsi="Cambria"/>
          <w:sz w:val="24"/>
          <w:szCs w:val="24"/>
        </w:rPr>
        <w:t>-1</w:t>
      </w:r>
      <w:r w:rsidR="00B63E6D">
        <w:rPr>
          <w:rFonts w:ascii="Cambria" w:hAnsi="Cambria"/>
          <w:sz w:val="24"/>
          <w:szCs w:val="24"/>
        </w:rPr>
        <w:t>35</w:t>
      </w:r>
      <w:r w:rsidRPr="001D30AC">
        <w:rPr>
          <w:rFonts w:ascii="Cambria" w:hAnsi="Cambria"/>
          <w:sz w:val="24"/>
          <w:szCs w:val="24"/>
        </w:rPr>
        <w:t>/01</w:t>
      </w:r>
    </w:p>
    <w:p w14:paraId="17E87659" w14:textId="3A908BAA" w:rsidR="00C46FD7" w:rsidRPr="001D30AC" w:rsidRDefault="00C46FD7" w:rsidP="00C46FD7">
      <w:pPr>
        <w:pStyle w:val="Bezproreda"/>
        <w:rPr>
          <w:rFonts w:ascii="Cambria" w:hAnsi="Cambria"/>
          <w:sz w:val="24"/>
          <w:szCs w:val="24"/>
        </w:rPr>
      </w:pPr>
      <w:r w:rsidRPr="001D30AC">
        <w:rPr>
          <w:rFonts w:ascii="Cambria" w:hAnsi="Cambria"/>
          <w:sz w:val="24"/>
          <w:szCs w:val="24"/>
        </w:rPr>
        <w:t>URBROJ: 2188/10-02-2</w:t>
      </w:r>
      <w:r w:rsidR="00B63E6D">
        <w:rPr>
          <w:rFonts w:ascii="Cambria" w:hAnsi="Cambria"/>
          <w:sz w:val="24"/>
          <w:szCs w:val="24"/>
        </w:rPr>
        <w:t>1</w:t>
      </w:r>
      <w:r w:rsidRPr="001D30AC">
        <w:rPr>
          <w:rFonts w:ascii="Cambria" w:hAnsi="Cambria"/>
          <w:sz w:val="24"/>
          <w:szCs w:val="24"/>
        </w:rPr>
        <w:t>-</w:t>
      </w:r>
      <w:r w:rsidR="00B63E6D">
        <w:rPr>
          <w:rFonts w:ascii="Cambria" w:hAnsi="Cambria"/>
          <w:sz w:val="24"/>
          <w:szCs w:val="24"/>
        </w:rPr>
        <w:t>13</w:t>
      </w:r>
    </w:p>
    <w:p w14:paraId="4C10E15D" w14:textId="0D11FCD3" w:rsidR="00C46FD7" w:rsidRPr="001D30AC" w:rsidRDefault="00C46FD7" w:rsidP="00C46FD7">
      <w:pPr>
        <w:pStyle w:val="Bezproreda"/>
        <w:rPr>
          <w:rFonts w:ascii="Cambria" w:hAnsi="Cambria"/>
          <w:sz w:val="24"/>
          <w:szCs w:val="24"/>
        </w:rPr>
      </w:pPr>
      <w:r w:rsidRPr="001D30AC">
        <w:rPr>
          <w:rFonts w:ascii="Cambria" w:hAnsi="Cambria"/>
          <w:sz w:val="24"/>
          <w:szCs w:val="24"/>
        </w:rPr>
        <w:t xml:space="preserve">Stari Jankovci, </w:t>
      </w:r>
      <w:r w:rsidR="00B63E6D">
        <w:rPr>
          <w:rFonts w:ascii="Cambria" w:hAnsi="Cambria"/>
          <w:sz w:val="24"/>
          <w:szCs w:val="24"/>
        </w:rPr>
        <w:t>1</w:t>
      </w:r>
      <w:r>
        <w:rPr>
          <w:rFonts w:ascii="Cambria" w:hAnsi="Cambria"/>
          <w:sz w:val="24"/>
          <w:szCs w:val="24"/>
        </w:rPr>
        <w:t>3</w:t>
      </w:r>
      <w:r w:rsidRPr="001D30AC">
        <w:rPr>
          <w:rFonts w:ascii="Cambria" w:hAnsi="Cambria"/>
          <w:sz w:val="24"/>
          <w:szCs w:val="24"/>
        </w:rPr>
        <w:t xml:space="preserve">. </w:t>
      </w:r>
      <w:r w:rsidR="00B63E6D">
        <w:rPr>
          <w:rFonts w:ascii="Cambria" w:hAnsi="Cambria"/>
          <w:sz w:val="24"/>
          <w:szCs w:val="24"/>
        </w:rPr>
        <w:t>siječnja</w:t>
      </w:r>
      <w:r w:rsidRPr="001D30AC">
        <w:rPr>
          <w:rFonts w:ascii="Cambria" w:hAnsi="Cambria"/>
          <w:sz w:val="24"/>
          <w:szCs w:val="24"/>
        </w:rPr>
        <w:t xml:space="preserve">  202</w:t>
      </w:r>
      <w:r w:rsidR="00B63E6D">
        <w:rPr>
          <w:rFonts w:ascii="Cambria" w:hAnsi="Cambria"/>
          <w:sz w:val="24"/>
          <w:szCs w:val="24"/>
        </w:rPr>
        <w:t>1</w:t>
      </w:r>
      <w:r w:rsidRPr="001D30AC">
        <w:rPr>
          <w:rFonts w:ascii="Cambria" w:hAnsi="Cambria"/>
          <w:sz w:val="24"/>
          <w:szCs w:val="24"/>
        </w:rPr>
        <w:t>.g.</w:t>
      </w:r>
    </w:p>
    <w:p w14:paraId="3EA28CFE" w14:textId="77777777" w:rsidR="00C46FD7" w:rsidRPr="001D30AC" w:rsidRDefault="00C46FD7" w:rsidP="00C46F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rPr>
          <w:rFonts w:ascii="Cambria" w:hAnsi="Cambria"/>
          <w:szCs w:val="24"/>
        </w:rPr>
      </w:pPr>
    </w:p>
    <w:p w14:paraId="3DB526DE" w14:textId="77777777" w:rsidR="00181F78" w:rsidRPr="001F67AD" w:rsidRDefault="00181F78" w:rsidP="001B3264">
      <w:pPr>
        <w:autoSpaceDE w:val="0"/>
        <w:autoSpaceDN w:val="0"/>
        <w:adjustRightInd w:val="0"/>
        <w:jc w:val="both"/>
        <w:rPr>
          <w:rFonts w:asciiTheme="majorHAnsi" w:hAnsiTheme="majorHAnsi" w:cs="Calibri"/>
          <w:sz w:val="22"/>
          <w:szCs w:val="22"/>
        </w:rPr>
      </w:pPr>
    </w:p>
    <w:p w14:paraId="69A0E00C" w14:textId="3B762BA8" w:rsidR="00F31D81" w:rsidRPr="001F67AD" w:rsidRDefault="00036B82" w:rsidP="001B3264">
      <w:pPr>
        <w:pStyle w:val="Naslov3"/>
        <w:spacing w:before="0" w:beforeAutospacing="0" w:after="0" w:afterAutospacing="0"/>
        <w:jc w:val="both"/>
        <w:textAlignment w:val="baseline"/>
        <w:rPr>
          <w:rFonts w:asciiTheme="majorHAnsi" w:hAnsiTheme="majorHAnsi" w:cs="Arial"/>
          <w:b w:val="0"/>
          <w:bCs w:val="0"/>
          <w:sz w:val="22"/>
          <w:szCs w:val="22"/>
        </w:rPr>
      </w:pPr>
      <w:r w:rsidRPr="001F67AD">
        <w:rPr>
          <w:rFonts w:asciiTheme="majorHAnsi" w:hAnsiTheme="majorHAnsi" w:cs="Arial"/>
          <w:b w:val="0"/>
          <w:bCs w:val="0"/>
          <w:sz w:val="22"/>
          <w:szCs w:val="22"/>
        </w:rPr>
        <w:t>Na temelju</w:t>
      </w:r>
      <w:r w:rsidR="00F31D81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članka </w:t>
      </w:r>
      <w:r w:rsidR="008E30DC" w:rsidRPr="001F67AD">
        <w:rPr>
          <w:rFonts w:asciiTheme="majorHAnsi" w:hAnsiTheme="majorHAnsi" w:cs="Arial"/>
          <w:b w:val="0"/>
          <w:bCs w:val="0"/>
          <w:sz w:val="22"/>
          <w:szCs w:val="22"/>
        </w:rPr>
        <w:t>197.</w:t>
      </w:r>
      <w:r w:rsidR="00AB438F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Z</w:t>
      </w:r>
      <w:r w:rsidR="002D468E" w:rsidRPr="001F67AD">
        <w:rPr>
          <w:rFonts w:asciiTheme="majorHAnsi" w:hAnsiTheme="majorHAnsi" w:cs="Arial"/>
          <w:b w:val="0"/>
          <w:bCs w:val="0"/>
          <w:sz w:val="22"/>
          <w:szCs w:val="22"/>
        </w:rPr>
        <w:t>akona o javnoj nabavi</w:t>
      </w:r>
      <w:r w:rsidR="0016201B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</w:t>
      </w:r>
      <w:r w:rsidR="00D567D1" w:rsidRPr="001F67AD">
        <w:rPr>
          <w:rFonts w:asciiTheme="majorHAnsi" w:hAnsiTheme="majorHAnsi" w:cs="Arial"/>
          <w:b w:val="0"/>
          <w:bCs w:val="0"/>
          <w:sz w:val="22"/>
          <w:szCs w:val="22"/>
        </w:rPr>
        <w:t>(</w:t>
      </w:r>
      <w:r w:rsidR="001B3264" w:rsidRPr="001F67AD">
        <w:rPr>
          <w:rFonts w:asciiTheme="majorHAnsi" w:hAnsiTheme="majorHAnsi" w:cs="Arial"/>
          <w:b w:val="0"/>
          <w:bCs w:val="0"/>
          <w:sz w:val="22"/>
          <w:szCs w:val="22"/>
        </w:rPr>
        <w:t>''</w:t>
      </w:r>
      <w:r w:rsidR="00D567D1" w:rsidRPr="001F67AD">
        <w:rPr>
          <w:rFonts w:asciiTheme="majorHAnsi" w:hAnsiTheme="majorHAnsi" w:cs="Arial"/>
          <w:b w:val="0"/>
          <w:bCs w:val="0"/>
          <w:sz w:val="22"/>
          <w:szCs w:val="22"/>
        </w:rPr>
        <w:t>Narodne novine</w:t>
      </w:r>
      <w:r w:rsidR="001B3264" w:rsidRPr="001F67AD">
        <w:rPr>
          <w:rFonts w:asciiTheme="majorHAnsi" w:hAnsiTheme="majorHAnsi" w:cs="Arial"/>
          <w:b w:val="0"/>
          <w:bCs w:val="0"/>
          <w:sz w:val="22"/>
          <w:szCs w:val="22"/>
        </w:rPr>
        <w:t>'' br.</w:t>
      </w:r>
      <w:r w:rsidR="008E30DC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120/2016, dalje u tekstu ZJN 2016) </w:t>
      </w:r>
      <w:r w:rsidR="0016201B" w:rsidRPr="001F67AD">
        <w:rPr>
          <w:rFonts w:asciiTheme="majorHAnsi" w:hAnsiTheme="majorHAnsi" w:cs="Arial"/>
          <w:b w:val="0"/>
          <w:bCs w:val="0"/>
          <w:sz w:val="22"/>
          <w:szCs w:val="22"/>
        </w:rPr>
        <w:t>i</w:t>
      </w:r>
      <w:r w:rsidR="00F31D81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č</w:t>
      </w:r>
      <w:r w:rsidRPr="001F67AD">
        <w:rPr>
          <w:rFonts w:asciiTheme="majorHAnsi" w:hAnsiTheme="majorHAnsi" w:cs="Arial"/>
          <w:b w:val="0"/>
          <w:bCs w:val="0"/>
          <w:sz w:val="22"/>
          <w:szCs w:val="22"/>
        </w:rPr>
        <w:t>lank</w:t>
      </w:r>
      <w:r w:rsidR="0016201B" w:rsidRPr="001F67AD">
        <w:rPr>
          <w:rFonts w:asciiTheme="majorHAnsi" w:hAnsiTheme="majorHAnsi" w:cs="Arial"/>
          <w:b w:val="0"/>
          <w:bCs w:val="0"/>
          <w:sz w:val="22"/>
          <w:szCs w:val="22"/>
        </w:rPr>
        <w:t>a</w:t>
      </w:r>
      <w:r w:rsidR="0009208F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</w:t>
      </w:r>
      <w:r w:rsidR="008B5EAD" w:rsidRPr="001F67AD">
        <w:rPr>
          <w:rFonts w:asciiTheme="majorHAnsi" w:hAnsiTheme="majorHAnsi" w:cs="Arial"/>
          <w:b w:val="0"/>
          <w:bCs w:val="0"/>
          <w:sz w:val="22"/>
          <w:szCs w:val="22"/>
        </w:rPr>
        <w:t>47.</w:t>
      </w:r>
      <w:r w:rsidR="001B3264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Statuta</w:t>
      </w:r>
      <w:r w:rsidR="008B5EAD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Općine Stari Jankovci</w:t>
      </w:r>
      <w:r w:rsidR="008E30DC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, </w:t>
      </w:r>
      <w:r w:rsidR="007E4937" w:rsidRPr="001F67AD">
        <w:rPr>
          <w:rFonts w:asciiTheme="majorHAnsi" w:hAnsiTheme="majorHAnsi" w:cs="Arial"/>
          <w:b w:val="0"/>
          <w:bCs w:val="0"/>
          <w:sz w:val="22"/>
          <w:szCs w:val="22"/>
        </w:rPr>
        <w:t>općinski načelnik</w:t>
      </w:r>
      <w:r w:rsidR="00696845" w:rsidRPr="001F67AD">
        <w:rPr>
          <w:rFonts w:asciiTheme="majorHAnsi" w:hAnsiTheme="majorHAnsi" w:cs="Arial"/>
          <w:b w:val="0"/>
          <w:bCs w:val="0"/>
          <w:sz w:val="22"/>
          <w:szCs w:val="22"/>
        </w:rPr>
        <w:t>,</w:t>
      </w:r>
      <w:r w:rsidR="00F31D81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dana </w:t>
      </w:r>
      <w:r w:rsidR="00B63E6D">
        <w:rPr>
          <w:rFonts w:asciiTheme="majorHAnsi" w:hAnsiTheme="majorHAnsi" w:cs="Arial"/>
          <w:b w:val="0"/>
          <w:bCs w:val="0"/>
          <w:sz w:val="22"/>
          <w:szCs w:val="22"/>
        </w:rPr>
        <w:t>1</w:t>
      </w:r>
      <w:r w:rsidR="00C46FD7">
        <w:rPr>
          <w:rFonts w:asciiTheme="majorHAnsi" w:hAnsiTheme="majorHAnsi" w:cs="Arial"/>
          <w:b w:val="0"/>
          <w:bCs w:val="0"/>
          <w:sz w:val="22"/>
          <w:szCs w:val="22"/>
        </w:rPr>
        <w:t>3</w:t>
      </w:r>
      <w:r w:rsidR="008B5EAD" w:rsidRPr="001F67AD">
        <w:rPr>
          <w:rFonts w:asciiTheme="majorHAnsi" w:hAnsiTheme="majorHAnsi" w:cs="Arial"/>
          <w:b w:val="0"/>
          <w:bCs w:val="0"/>
          <w:sz w:val="22"/>
          <w:szCs w:val="22"/>
        </w:rPr>
        <w:t>.</w:t>
      </w:r>
      <w:r w:rsidR="007E4937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</w:t>
      </w:r>
      <w:r w:rsidR="00B63E6D">
        <w:rPr>
          <w:rFonts w:asciiTheme="majorHAnsi" w:hAnsiTheme="majorHAnsi" w:cs="Arial"/>
          <w:b w:val="0"/>
          <w:bCs w:val="0"/>
          <w:sz w:val="22"/>
          <w:szCs w:val="22"/>
        </w:rPr>
        <w:t>siječnja</w:t>
      </w:r>
      <w:r w:rsidR="008E30DC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</w:t>
      </w:r>
      <w:r w:rsidR="00F31D81" w:rsidRPr="001F67AD">
        <w:rPr>
          <w:rFonts w:asciiTheme="majorHAnsi" w:hAnsiTheme="majorHAnsi" w:cs="Arial"/>
          <w:b w:val="0"/>
          <w:bCs w:val="0"/>
          <w:sz w:val="22"/>
          <w:szCs w:val="22"/>
        </w:rPr>
        <w:t>20</w:t>
      </w:r>
      <w:r w:rsidR="000224B5" w:rsidRPr="001F67AD">
        <w:rPr>
          <w:rFonts w:asciiTheme="majorHAnsi" w:hAnsiTheme="majorHAnsi" w:cs="Arial"/>
          <w:b w:val="0"/>
          <w:bCs w:val="0"/>
          <w:sz w:val="22"/>
          <w:szCs w:val="22"/>
        </w:rPr>
        <w:t>2</w:t>
      </w:r>
      <w:r w:rsidR="00B63E6D">
        <w:rPr>
          <w:rFonts w:asciiTheme="majorHAnsi" w:hAnsiTheme="majorHAnsi" w:cs="Arial"/>
          <w:b w:val="0"/>
          <w:bCs w:val="0"/>
          <w:sz w:val="22"/>
          <w:szCs w:val="22"/>
        </w:rPr>
        <w:t>1</w:t>
      </w:r>
      <w:r w:rsidR="00F31D81" w:rsidRPr="001F67AD">
        <w:rPr>
          <w:rFonts w:asciiTheme="majorHAnsi" w:hAnsiTheme="majorHAnsi" w:cs="Arial"/>
          <w:b w:val="0"/>
          <w:bCs w:val="0"/>
          <w:sz w:val="22"/>
          <w:szCs w:val="22"/>
        </w:rPr>
        <w:t>. godine,</w:t>
      </w:r>
      <w:r w:rsidR="002D468E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</w:t>
      </w:r>
      <w:r w:rsidR="00F31D81" w:rsidRPr="001F67AD">
        <w:rPr>
          <w:rFonts w:asciiTheme="majorHAnsi" w:hAnsiTheme="majorHAnsi" w:cs="Arial"/>
          <w:b w:val="0"/>
          <w:bCs w:val="0"/>
          <w:sz w:val="22"/>
          <w:szCs w:val="22"/>
        </w:rPr>
        <w:t>donosi</w:t>
      </w:r>
    </w:p>
    <w:p w14:paraId="5BC01E8C" w14:textId="77777777" w:rsidR="00F31D81" w:rsidRPr="001F67AD" w:rsidRDefault="00F31D81" w:rsidP="001B3264">
      <w:pPr>
        <w:autoSpaceDE w:val="0"/>
        <w:autoSpaceDN w:val="0"/>
        <w:adjustRightInd w:val="0"/>
        <w:jc w:val="both"/>
        <w:rPr>
          <w:rFonts w:asciiTheme="majorHAnsi" w:hAnsiTheme="majorHAnsi" w:cs="Calibri"/>
          <w:b/>
          <w:bCs/>
          <w:sz w:val="22"/>
          <w:szCs w:val="22"/>
        </w:rPr>
      </w:pPr>
    </w:p>
    <w:p w14:paraId="7460DA2A" w14:textId="77777777" w:rsidR="00F31D81" w:rsidRPr="001F67AD" w:rsidRDefault="00F31D81" w:rsidP="00D063C4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>O D L U K U</w:t>
      </w:r>
    </w:p>
    <w:p w14:paraId="429E8062" w14:textId="77777777" w:rsidR="00DC13B1" w:rsidRPr="001F67AD" w:rsidRDefault="008E30DC" w:rsidP="00D063C4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 xml:space="preserve">O IMENOVANJU STRUČNOG POVJERENSTVA ZA </w:t>
      </w:r>
    </w:p>
    <w:p w14:paraId="55B004A5" w14:textId="77777777" w:rsidR="00AB438F" w:rsidRPr="001F67AD" w:rsidRDefault="008E30DC" w:rsidP="00D063C4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>JAVNU NABAVU</w:t>
      </w:r>
    </w:p>
    <w:p w14:paraId="5CAF0E00" w14:textId="77777777" w:rsidR="002D468E" w:rsidRPr="001F67AD" w:rsidRDefault="002D468E" w:rsidP="001B3264">
      <w:pPr>
        <w:autoSpaceDE w:val="0"/>
        <w:autoSpaceDN w:val="0"/>
        <w:adjustRightInd w:val="0"/>
        <w:jc w:val="both"/>
        <w:rPr>
          <w:rFonts w:asciiTheme="majorHAnsi" w:hAnsiTheme="majorHAnsi" w:cs="Calibri"/>
          <w:b/>
          <w:bCs/>
          <w:sz w:val="22"/>
          <w:szCs w:val="22"/>
        </w:rPr>
      </w:pPr>
    </w:p>
    <w:p w14:paraId="42B8EA98" w14:textId="77777777" w:rsidR="006822C3" w:rsidRPr="001F67AD" w:rsidRDefault="005E40CC" w:rsidP="008B5EAD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>Članak 1.</w:t>
      </w:r>
    </w:p>
    <w:p w14:paraId="4B0CA5D4" w14:textId="4C4A046C" w:rsidR="00D215AE" w:rsidRPr="001F67AD" w:rsidRDefault="008E30DC" w:rsidP="00D215AE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Ovom Odlukom imenuje</w:t>
      </w:r>
      <w:r w:rsidR="00F31D81" w:rsidRPr="001F67AD">
        <w:rPr>
          <w:rFonts w:asciiTheme="majorHAnsi" w:hAnsiTheme="majorHAnsi" w:cs="Arial"/>
          <w:sz w:val="22"/>
          <w:szCs w:val="22"/>
        </w:rPr>
        <w:t xml:space="preserve"> se </w:t>
      </w:r>
      <w:r w:rsidR="00541F7E" w:rsidRPr="001F67AD">
        <w:rPr>
          <w:rFonts w:asciiTheme="majorHAnsi" w:hAnsiTheme="majorHAnsi" w:cs="Arial"/>
          <w:sz w:val="22"/>
          <w:szCs w:val="22"/>
        </w:rPr>
        <w:t>S</w:t>
      </w:r>
      <w:r w:rsidRPr="001F67AD">
        <w:rPr>
          <w:rFonts w:asciiTheme="majorHAnsi" w:hAnsiTheme="majorHAnsi" w:cs="Arial"/>
          <w:sz w:val="22"/>
          <w:szCs w:val="22"/>
        </w:rPr>
        <w:t xml:space="preserve">tručno povjerenstvo za  pripremu i provedbu </w:t>
      </w:r>
      <w:r w:rsidR="0038168E" w:rsidRPr="001F67AD">
        <w:rPr>
          <w:rFonts w:asciiTheme="majorHAnsi" w:hAnsiTheme="majorHAnsi" w:cs="Arial"/>
          <w:sz w:val="22"/>
          <w:szCs w:val="22"/>
        </w:rPr>
        <w:t xml:space="preserve">postupka </w:t>
      </w:r>
      <w:r w:rsidRPr="001F67AD">
        <w:rPr>
          <w:rFonts w:asciiTheme="majorHAnsi" w:hAnsiTheme="majorHAnsi" w:cs="Arial"/>
          <w:sz w:val="22"/>
          <w:szCs w:val="22"/>
        </w:rPr>
        <w:t>j</w:t>
      </w:r>
      <w:r w:rsidR="00C46FD7">
        <w:rPr>
          <w:rFonts w:asciiTheme="majorHAnsi" w:hAnsiTheme="majorHAnsi" w:cs="Arial"/>
          <w:sz w:val="22"/>
          <w:szCs w:val="22"/>
        </w:rPr>
        <w:t xml:space="preserve">ednostavne </w:t>
      </w:r>
      <w:r w:rsidRPr="001F67AD">
        <w:rPr>
          <w:rFonts w:asciiTheme="majorHAnsi" w:hAnsiTheme="majorHAnsi" w:cs="Arial"/>
          <w:sz w:val="22"/>
          <w:szCs w:val="22"/>
        </w:rPr>
        <w:t>nabave za predmet nabave:</w:t>
      </w:r>
      <w:r w:rsidR="004367A0" w:rsidRPr="001F67AD">
        <w:rPr>
          <w:rFonts w:asciiTheme="majorHAnsi" w:hAnsiTheme="majorHAnsi" w:cs="Arial"/>
          <w:sz w:val="22"/>
          <w:szCs w:val="22"/>
        </w:rPr>
        <w:t xml:space="preserve"> </w:t>
      </w:r>
      <w:r w:rsidR="00C46FD7">
        <w:rPr>
          <w:rFonts w:asciiTheme="majorHAnsi" w:hAnsiTheme="majorHAnsi" w:cs="Arial"/>
          <w:sz w:val="22"/>
          <w:szCs w:val="22"/>
        </w:rPr>
        <w:t>Oprema za stadione</w:t>
      </w:r>
      <w:r w:rsidR="00D215AE" w:rsidRPr="001F67AD">
        <w:rPr>
          <w:rFonts w:asciiTheme="majorHAnsi" w:hAnsiTheme="majorHAnsi" w:cs="Arial"/>
          <w:sz w:val="22"/>
          <w:szCs w:val="22"/>
        </w:rPr>
        <w:t>.</w:t>
      </w:r>
      <w:r w:rsidR="00D215AE" w:rsidRPr="001F67AD">
        <w:rPr>
          <w:rFonts w:asciiTheme="majorHAnsi" w:hAnsiTheme="majorHAnsi" w:cs="Arial"/>
          <w:b/>
          <w:sz w:val="22"/>
          <w:szCs w:val="22"/>
        </w:rPr>
        <w:t xml:space="preserve"> </w:t>
      </w:r>
    </w:p>
    <w:p w14:paraId="3F42A356" w14:textId="77777777" w:rsidR="00D215AE" w:rsidRPr="001F67AD" w:rsidRDefault="00D215AE" w:rsidP="00D215AE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sz w:val="22"/>
          <w:szCs w:val="22"/>
        </w:rPr>
      </w:pPr>
    </w:p>
    <w:p w14:paraId="7A80F49A" w14:textId="77777777" w:rsidR="000D39BB" w:rsidRPr="001F67AD" w:rsidRDefault="005E40CC" w:rsidP="00D215AE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sz w:val="22"/>
          <w:szCs w:val="22"/>
        </w:rPr>
      </w:pPr>
      <w:r w:rsidRPr="001F67AD">
        <w:rPr>
          <w:rFonts w:asciiTheme="majorHAnsi" w:hAnsiTheme="majorHAnsi" w:cs="Arial"/>
          <w:b/>
          <w:sz w:val="22"/>
          <w:szCs w:val="22"/>
        </w:rPr>
        <w:t>Članak 2.</w:t>
      </w:r>
    </w:p>
    <w:p w14:paraId="4034BA65" w14:textId="77777777" w:rsidR="000224B5" w:rsidRPr="001F67AD" w:rsidRDefault="00624550" w:rsidP="000224B5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Za </w:t>
      </w:r>
      <w:r w:rsidR="008E30DC" w:rsidRPr="001F67AD">
        <w:rPr>
          <w:rFonts w:asciiTheme="majorHAnsi" w:hAnsiTheme="majorHAnsi" w:cs="Arial"/>
          <w:sz w:val="22"/>
          <w:szCs w:val="22"/>
        </w:rPr>
        <w:t xml:space="preserve">članove </w:t>
      </w:r>
      <w:r w:rsidR="00541F7E" w:rsidRPr="001F67AD">
        <w:rPr>
          <w:rFonts w:asciiTheme="majorHAnsi" w:hAnsiTheme="majorHAnsi" w:cs="Arial"/>
          <w:sz w:val="22"/>
          <w:szCs w:val="22"/>
        </w:rPr>
        <w:t>S</w:t>
      </w:r>
      <w:r w:rsidR="008E30DC" w:rsidRPr="001F67AD">
        <w:rPr>
          <w:rFonts w:asciiTheme="majorHAnsi" w:hAnsiTheme="majorHAnsi" w:cs="Arial"/>
          <w:sz w:val="22"/>
          <w:szCs w:val="22"/>
        </w:rPr>
        <w:t xml:space="preserve">tručnog povjerenstva </w:t>
      </w:r>
      <w:r w:rsidR="000A6952" w:rsidRPr="001F67AD">
        <w:rPr>
          <w:rFonts w:asciiTheme="majorHAnsi" w:hAnsiTheme="majorHAnsi" w:cs="Arial"/>
          <w:sz w:val="22"/>
          <w:szCs w:val="22"/>
        </w:rPr>
        <w:t xml:space="preserve">za pripremu Dokumentacije za nabavu </w:t>
      </w:r>
      <w:r w:rsidRPr="001F67AD">
        <w:rPr>
          <w:rFonts w:asciiTheme="majorHAnsi" w:hAnsiTheme="majorHAnsi" w:cs="Arial"/>
          <w:sz w:val="22"/>
          <w:szCs w:val="22"/>
        </w:rPr>
        <w:t>imenuj</w:t>
      </w:r>
      <w:r w:rsidR="00DC13B1" w:rsidRPr="001F67AD">
        <w:rPr>
          <w:rFonts w:asciiTheme="majorHAnsi" w:hAnsiTheme="majorHAnsi" w:cs="Arial"/>
          <w:sz w:val="22"/>
          <w:szCs w:val="22"/>
        </w:rPr>
        <w:t>u</w:t>
      </w:r>
      <w:r w:rsidRPr="001F67AD">
        <w:rPr>
          <w:rFonts w:asciiTheme="majorHAnsi" w:hAnsiTheme="majorHAnsi" w:cs="Arial"/>
          <w:sz w:val="22"/>
          <w:szCs w:val="22"/>
        </w:rPr>
        <w:t xml:space="preserve"> se</w:t>
      </w:r>
      <w:r w:rsidR="000D39BB" w:rsidRPr="001F67AD">
        <w:rPr>
          <w:rFonts w:asciiTheme="majorHAnsi" w:hAnsiTheme="majorHAnsi" w:cs="Arial"/>
          <w:sz w:val="22"/>
          <w:szCs w:val="22"/>
        </w:rPr>
        <w:t>:</w:t>
      </w:r>
    </w:p>
    <w:p w14:paraId="41DF97AC" w14:textId="77777777" w:rsidR="00DC13B1" w:rsidRPr="001F67AD" w:rsidRDefault="000224B5" w:rsidP="000224B5">
      <w:pPr>
        <w:pStyle w:val="Odlomakpopisa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Theme="majorHAnsi" w:hAnsiTheme="majorHAnsi" w:cs="Arial"/>
          <w:bCs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Tijana Crnjak</w:t>
      </w:r>
    </w:p>
    <w:p w14:paraId="39CA794D" w14:textId="301BF0F1" w:rsidR="000A6952" w:rsidRPr="001F67AD" w:rsidRDefault="00C46FD7" w:rsidP="00DC13B1">
      <w:pPr>
        <w:pStyle w:val="Odlomakpopisa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Theme="majorHAnsi" w:hAnsiTheme="majorHAnsi" w:cs="Arial"/>
          <w:bCs/>
          <w:sz w:val="22"/>
          <w:szCs w:val="22"/>
        </w:rPr>
      </w:pPr>
      <w:r>
        <w:rPr>
          <w:rFonts w:asciiTheme="majorHAnsi" w:hAnsiTheme="majorHAnsi" w:cs="Arial"/>
          <w:bCs/>
          <w:sz w:val="22"/>
          <w:szCs w:val="22"/>
        </w:rPr>
        <w:t xml:space="preserve">Marija </w:t>
      </w:r>
      <w:proofErr w:type="spellStart"/>
      <w:r>
        <w:rPr>
          <w:rFonts w:asciiTheme="majorHAnsi" w:hAnsiTheme="majorHAnsi" w:cs="Arial"/>
          <w:bCs/>
          <w:sz w:val="22"/>
          <w:szCs w:val="22"/>
        </w:rPr>
        <w:t>Leholat</w:t>
      </w:r>
      <w:proofErr w:type="spellEnd"/>
    </w:p>
    <w:p w14:paraId="279C5451" w14:textId="77777777" w:rsidR="008B5EAD" w:rsidRPr="001F67AD" w:rsidRDefault="008B5EAD" w:rsidP="00DC13B1">
      <w:pPr>
        <w:autoSpaceDE w:val="0"/>
        <w:autoSpaceDN w:val="0"/>
        <w:adjustRightInd w:val="0"/>
        <w:ind w:left="360"/>
        <w:jc w:val="both"/>
        <w:rPr>
          <w:rFonts w:asciiTheme="majorHAnsi" w:hAnsiTheme="majorHAnsi" w:cs="Arial"/>
          <w:bCs/>
          <w:sz w:val="22"/>
          <w:szCs w:val="22"/>
        </w:rPr>
      </w:pPr>
    </w:p>
    <w:p w14:paraId="335B7CFF" w14:textId="77777777" w:rsidR="006822C3" w:rsidRPr="001F67AD" w:rsidRDefault="007317EF" w:rsidP="008B5EAD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>Članak 3.</w:t>
      </w:r>
    </w:p>
    <w:p w14:paraId="57D706BF" w14:textId="77777777" w:rsidR="00036B82" w:rsidRPr="001F67AD" w:rsidRDefault="00F31D81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Obveze i ovla</w:t>
      </w:r>
      <w:r w:rsidR="00CA15B8" w:rsidRPr="001F67AD">
        <w:rPr>
          <w:rFonts w:asciiTheme="majorHAnsi" w:hAnsiTheme="majorHAnsi" w:cs="Arial"/>
          <w:sz w:val="22"/>
          <w:szCs w:val="22"/>
        </w:rPr>
        <w:t xml:space="preserve">sti </w:t>
      </w:r>
      <w:r w:rsidR="00F33DCD" w:rsidRPr="001F67AD">
        <w:rPr>
          <w:rFonts w:asciiTheme="majorHAnsi" w:hAnsiTheme="majorHAnsi" w:cs="Arial"/>
          <w:sz w:val="22"/>
          <w:szCs w:val="22"/>
        </w:rPr>
        <w:t xml:space="preserve">članova </w:t>
      </w:r>
      <w:r w:rsidR="00541F7E" w:rsidRPr="001F67AD">
        <w:rPr>
          <w:rFonts w:asciiTheme="majorHAnsi" w:hAnsiTheme="majorHAnsi" w:cs="Arial"/>
          <w:sz w:val="22"/>
          <w:szCs w:val="22"/>
        </w:rPr>
        <w:t>S</w:t>
      </w:r>
      <w:r w:rsidR="00F33DCD" w:rsidRPr="001F67AD">
        <w:rPr>
          <w:rFonts w:asciiTheme="majorHAnsi" w:hAnsiTheme="majorHAnsi" w:cs="Arial"/>
          <w:sz w:val="22"/>
          <w:szCs w:val="22"/>
        </w:rPr>
        <w:t>tručnog povjerenstva</w:t>
      </w:r>
      <w:r w:rsidR="00CA15B8" w:rsidRPr="001F67AD">
        <w:rPr>
          <w:rFonts w:asciiTheme="majorHAnsi" w:hAnsiTheme="majorHAnsi" w:cs="Arial"/>
          <w:sz w:val="22"/>
          <w:szCs w:val="22"/>
        </w:rPr>
        <w:t xml:space="preserve"> iz članka 2.</w:t>
      </w:r>
      <w:r w:rsidRPr="001F67AD">
        <w:rPr>
          <w:rFonts w:asciiTheme="majorHAnsi" w:hAnsiTheme="majorHAnsi" w:cs="Arial"/>
          <w:sz w:val="22"/>
          <w:szCs w:val="22"/>
        </w:rPr>
        <w:t xml:space="preserve"> ove Odluke su slijedeće:</w:t>
      </w:r>
    </w:p>
    <w:p w14:paraId="6F2AAB7E" w14:textId="77777777" w:rsidR="004D07F0" w:rsidRPr="001F67AD" w:rsidRDefault="004D07F0" w:rsidP="0086717F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provedba analize tržišta u svrhu pripreme nabave i informiranja gospodarskih subjekata o svojim planovima i zahtjevima u vezi s nabavom</w:t>
      </w:r>
    </w:p>
    <w:p w14:paraId="5302065F" w14:textId="77777777" w:rsidR="004D07F0" w:rsidRPr="001F67AD" w:rsidRDefault="004D07F0" w:rsidP="0086717F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priprema i izrada nacrta Dokumentacije o nabavi</w:t>
      </w:r>
    </w:p>
    <w:p w14:paraId="0FBB3F42" w14:textId="77777777" w:rsidR="004D07F0" w:rsidRPr="001F67AD" w:rsidRDefault="004D07F0" w:rsidP="0086717F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provedba prethodnog savjetovanja sa zainteresiranim gospodarskim subjektima u trajanju od najmanje pet dana</w:t>
      </w:r>
    </w:p>
    <w:p w14:paraId="1D768B2A" w14:textId="77777777" w:rsidR="000A6952" w:rsidRPr="001F67AD" w:rsidRDefault="000A6952" w:rsidP="000A6952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67C588F8" w14:textId="77777777" w:rsidR="000A6952" w:rsidRPr="001F67AD" w:rsidRDefault="000A6952" w:rsidP="000A6952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sz w:val="22"/>
          <w:szCs w:val="22"/>
        </w:rPr>
      </w:pPr>
      <w:r w:rsidRPr="001F67AD">
        <w:rPr>
          <w:rFonts w:asciiTheme="majorHAnsi" w:hAnsiTheme="majorHAnsi" w:cs="Arial"/>
          <w:b/>
          <w:sz w:val="22"/>
          <w:szCs w:val="22"/>
        </w:rPr>
        <w:t>Članak 4.</w:t>
      </w:r>
    </w:p>
    <w:p w14:paraId="20249392" w14:textId="77777777" w:rsidR="000A6952" w:rsidRPr="001F67AD" w:rsidRDefault="000A6952" w:rsidP="000A6952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Za članove Stručnog povjerenstva za </w:t>
      </w:r>
      <w:r w:rsidR="00D32C3E" w:rsidRPr="001F67AD">
        <w:rPr>
          <w:rFonts w:asciiTheme="majorHAnsi" w:hAnsiTheme="majorHAnsi" w:cs="Arial"/>
          <w:sz w:val="22"/>
          <w:szCs w:val="22"/>
        </w:rPr>
        <w:t xml:space="preserve">provedbu postupka </w:t>
      </w:r>
      <w:r w:rsidRPr="001F67AD">
        <w:rPr>
          <w:rFonts w:asciiTheme="majorHAnsi" w:hAnsiTheme="majorHAnsi" w:cs="Arial"/>
          <w:sz w:val="22"/>
          <w:szCs w:val="22"/>
        </w:rPr>
        <w:t>nabav</w:t>
      </w:r>
      <w:r w:rsidR="00D32C3E" w:rsidRPr="001F67AD">
        <w:rPr>
          <w:rFonts w:asciiTheme="majorHAnsi" w:hAnsiTheme="majorHAnsi" w:cs="Arial"/>
          <w:sz w:val="22"/>
          <w:szCs w:val="22"/>
        </w:rPr>
        <w:t>e</w:t>
      </w:r>
      <w:r w:rsidRPr="001F67AD">
        <w:rPr>
          <w:rFonts w:asciiTheme="majorHAnsi" w:hAnsiTheme="majorHAnsi" w:cs="Arial"/>
          <w:sz w:val="22"/>
          <w:szCs w:val="22"/>
        </w:rPr>
        <w:t xml:space="preserve"> imenuju se:</w:t>
      </w:r>
    </w:p>
    <w:p w14:paraId="363E1D15" w14:textId="77777777" w:rsidR="000A6952" w:rsidRPr="001F67AD" w:rsidRDefault="000A6952" w:rsidP="000A6952">
      <w:pPr>
        <w:autoSpaceDE w:val="0"/>
        <w:autoSpaceDN w:val="0"/>
        <w:adjustRightInd w:val="0"/>
        <w:ind w:left="360"/>
        <w:jc w:val="both"/>
        <w:rPr>
          <w:rFonts w:asciiTheme="majorHAnsi" w:hAnsiTheme="majorHAnsi" w:cs="Arial"/>
          <w:sz w:val="22"/>
          <w:szCs w:val="22"/>
        </w:rPr>
      </w:pPr>
    </w:p>
    <w:p w14:paraId="07EE8EB1" w14:textId="51590BA0" w:rsidR="000A6952" w:rsidRPr="001F67AD" w:rsidRDefault="000A6952" w:rsidP="000A6952">
      <w:pPr>
        <w:pStyle w:val="Odlomakpopisa"/>
        <w:autoSpaceDE w:val="0"/>
        <w:autoSpaceDN w:val="0"/>
        <w:adjustRightInd w:val="0"/>
        <w:jc w:val="both"/>
        <w:rPr>
          <w:rFonts w:asciiTheme="majorHAnsi" w:hAnsiTheme="majorHAnsi" w:cs="Arial"/>
          <w:bCs/>
          <w:sz w:val="22"/>
          <w:szCs w:val="22"/>
        </w:rPr>
      </w:pPr>
      <w:r w:rsidRPr="001F67AD">
        <w:rPr>
          <w:rFonts w:asciiTheme="majorHAnsi" w:hAnsiTheme="majorHAnsi" w:cs="Arial"/>
          <w:bCs/>
          <w:sz w:val="22"/>
          <w:szCs w:val="22"/>
        </w:rPr>
        <w:t>1.</w:t>
      </w:r>
      <w:r w:rsidR="007D0933">
        <w:rPr>
          <w:rFonts w:asciiTheme="majorHAnsi" w:hAnsiTheme="majorHAnsi" w:cs="Arial"/>
          <w:bCs/>
          <w:sz w:val="22"/>
          <w:szCs w:val="22"/>
        </w:rPr>
        <w:t>Veronika Jukić</w:t>
      </w:r>
    </w:p>
    <w:p w14:paraId="65E4CA88" w14:textId="77777777" w:rsidR="00D32C3E" w:rsidRPr="001F67AD" w:rsidRDefault="00D32C3E" w:rsidP="000A6952">
      <w:pPr>
        <w:pStyle w:val="Odlomakpopisa"/>
        <w:autoSpaceDE w:val="0"/>
        <w:autoSpaceDN w:val="0"/>
        <w:adjustRightInd w:val="0"/>
        <w:jc w:val="both"/>
        <w:rPr>
          <w:rFonts w:asciiTheme="majorHAnsi" w:hAnsiTheme="majorHAnsi" w:cs="Arial"/>
          <w:bCs/>
          <w:sz w:val="22"/>
          <w:szCs w:val="22"/>
        </w:rPr>
      </w:pPr>
      <w:r w:rsidRPr="001F67AD">
        <w:rPr>
          <w:rFonts w:asciiTheme="majorHAnsi" w:hAnsiTheme="majorHAnsi" w:cs="Arial"/>
          <w:bCs/>
          <w:sz w:val="22"/>
          <w:szCs w:val="22"/>
        </w:rPr>
        <w:t xml:space="preserve">2. </w:t>
      </w:r>
      <w:r w:rsidR="000224B5" w:rsidRPr="001F67AD">
        <w:rPr>
          <w:rFonts w:asciiTheme="majorHAnsi" w:hAnsiTheme="majorHAnsi" w:cs="Arial"/>
          <w:bCs/>
          <w:sz w:val="22"/>
          <w:szCs w:val="22"/>
        </w:rPr>
        <w:t>Dubravka Vrselja</w:t>
      </w:r>
    </w:p>
    <w:p w14:paraId="153AA005" w14:textId="77777777" w:rsidR="00D32C3E" w:rsidRPr="001F67AD" w:rsidRDefault="00D32C3E" w:rsidP="00D32C3E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sz w:val="22"/>
          <w:szCs w:val="22"/>
        </w:rPr>
      </w:pPr>
      <w:r w:rsidRPr="001F67AD">
        <w:rPr>
          <w:rFonts w:asciiTheme="majorHAnsi" w:hAnsiTheme="majorHAnsi" w:cs="Arial"/>
          <w:b/>
          <w:sz w:val="22"/>
          <w:szCs w:val="22"/>
        </w:rPr>
        <w:t>Članak 5.</w:t>
      </w:r>
    </w:p>
    <w:p w14:paraId="0519A6C7" w14:textId="77777777" w:rsidR="000A6952" w:rsidRPr="001F67AD" w:rsidRDefault="00D32C3E" w:rsidP="00D32C3E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Obveze i ovlasti članova Stručnog povjerenstva iz članka 2. ove Odluke su slijedeće</w:t>
      </w:r>
    </w:p>
    <w:p w14:paraId="441FD44B" w14:textId="77777777" w:rsidR="004D07F0" w:rsidRPr="001F67AD" w:rsidRDefault="004D07F0" w:rsidP="0086717F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izrada izvješća o prihvaćenim i neprihvaćenim primjedbama i prijedlozima te objava na internetskim stranicama</w:t>
      </w:r>
    </w:p>
    <w:p w14:paraId="14201D56" w14:textId="77777777" w:rsidR="00036B82" w:rsidRPr="001F67AD" w:rsidRDefault="004367A0" w:rsidP="0086717F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izrada </w:t>
      </w:r>
      <w:r w:rsidR="004D07F0" w:rsidRPr="001F67AD">
        <w:rPr>
          <w:rFonts w:asciiTheme="majorHAnsi" w:hAnsiTheme="majorHAnsi" w:cs="Arial"/>
          <w:sz w:val="22"/>
          <w:szCs w:val="22"/>
        </w:rPr>
        <w:t xml:space="preserve">završne verzije </w:t>
      </w:r>
      <w:r w:rsidRPr="001F67AD">
        <w:rPr>
          <w:rFonts w:asciiTheme="majorHAnsi" w:hAnsiTheme="majorHAnsi" w:cs="Arial"/>
          <w:sz w:val="22"/>
          <w:szCs w:val="22"/>
        </w:rPr>
        <w:t>D</w:t>
      </w:r>
      <w:r w:rsidR="00084F5A" w:rsidRPr="001F67AD">
        <w:rPr>
          <w:rFonts w:asciiTheme="majorHAnsi" w:hAnsiTheme="majorHAnsi" w:cs="Arial"/>
          <w:sz w:val="22"/>
          <w:szCs w:val="22"/>
        </w:rPr>
        <w:t xml:space="preserve">okumentacije </w:t>
      </w:r>
      <w:r w:rsidRPr="001F67AD">
        <w:rPr>
          <w:rFonts w:asciiTheme="majorHAnsi" w:hAnsiTheme="majorHAnsi" w:cs="Arial"/>
          <w:sz w:val="22"/>
          <w:szCs w:val="22"/>
        </w:rPr>
        <w:t xml:space="preserve">o nabavi </w:t>
      </w:r>
    </w:p>
    <w:p w14:paraId="2F1228C9" w14:textId="31CFB5F1" w:rsidR="00084F5A" w:rsidRDefault="00712858" w:rsidP="0086717F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objava poziva na</w:t>
      </w:r>
      <w:r w:rsidR="00084F5A" w:rsidRPr="001F67AD">
        <w:rPr>
          <w:rFonts w:asciiTheme="majorHAnsi" w:hAnsiTheme="majorHAnsi" w:cs="Arial"/>
          <w:sz w:val="22"/>
          <w:szCs w:val="22"/>
        </w:rPr>
        <w:t xml:space="preserve"> nadmetanje u </w:t>
      </w:r>
      <w:r w:rsidR="00C46FD7">
        <w:rPr>
          <w:rFonts w:asciiTheme="majorHAnsi" w:hAnsiTheme="majorHAnsi" w:cs="Arial"/>
          <w:sz w:val="22"/>
          <w:szCs w:val="22"/>
        </w:rPr>
        <w:t>Agenciji za plaćanja u poljoprivredi, ribarstvu i ruralnom razvoju</w:t>
      </w:r>
    </w:p>
    <w:p w14:paraId="66B377DD" w14:textId="77777777" w:rsidR="001F67AD" w:rsidRDefault="001F67AD" w:rsidP="001F67AD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0E0A591E" w14:textId="77777777" w:rsidR="001F67AD" w:rsidRDefault="001F67AD" w:rsidP="001F67AD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>
        <w:rPr>
          <w:noProof/>
        </w:rPr>
        <w:drawing>
          <wp:inline distT="0" distB="0" distL="0" distR="0" wp14:anchorId="3ED35C59" wp14:editId="4D8A956D">
            <wp:extent cx="5581015" cy="826202"/>
            <wp:effectExtent l="0" t="0" r="635" b="0"/>
            <wp:docPr id="1" name="Slika 5" descr="Investicijski krediti za ruralni razvoj | HBO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81015" cy="82620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E0982BB" w14:textId="77777777" w:rsidR="001F67AD" w:rsidRDefault="001F67AD" w:rsidP="001F67AD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0DE90792" w14:textId="77777777" w:rsidR="001F67AD" w:rsidRDefault="001F67AD" w:rsidP="001F67AD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3FD41207" w14:textId="77777777" w:rsidR="001F67AD" w:rsidRDefault="001F67AD" w:rsidP="001F67AD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45C473E7" w14:textId="77777777" w:rsidR="001F67AD" w:rsidRDefault="001F67AD" w:rsidP="001F67AD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1C9F4B33" w14:textId="77777777" w:rsidR="001F67AD" w:rsidRPr="001F67AD" w:rsidRDefault="001F67AD" w:rsidP="001F67AD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261494AF" w14:textId="77777777" w:rsidR="00F31E75" w:rsidRPr="001F67AD" w:rsidRDefault="00F31E75" w:rsidP="0086717F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izrada i objava ob</w:t>
      </w:r>
      <w:r w:rsidR="00BE4D83" w:rsidRPr="001F67AD">
        <w:rPr>
          <w:rFonts w:asciiTheme="majorHAnsi" w:hAnsiTheme="majorHAnsi" w:cs="Arial"/>
          <w:sz w:val="22"/>
          <w:szCs w:val="22"/>
        </w:rPr>
        <w:t>jašnjenja ili izmjena u vezi s D</w:t>
      </w:r>
      <w:r w:rsidRPr="001F67AD">
        <w:rPr>
          <w:rFonts w:asciiTheme="majorHAnsi" w:hAnsiTheme="majorHAnsi" w:cs="Arial"/>
          <w:sz w:val="22"/>
          <w:szCs w:val="22"/>
        </w:rPr>
        <w:t>okumentacijom o nabavi tijekom roka za dostavu ponuda</w:t>
      </w:r>
    </w:p>
    <w:p w14:paraId="7E98B70A" w14:textId="77777777" w:rsidR="00084F5A" w:rsidRPr="001F67AD" w:rsidRDefault="00084F5A" w:rsidP="0086717F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sastavljanje upisnika o zaprimanju </w:t>
      </w:r>
      <w:r w:rsidR="00E75BDF" w:rsidRPr="001F67AD">
        <w:rPr>
          <w:rFonts w:asciiTheme="majorHAnsi" w:hAnsiTheme="majorHAnsi" w:cs="Arial"/>
          <w:sz w:val="22"/>
          <w:szCs w:val="22"/>
        </w:rPr>
        <w:t xml:space="preserve">jamstva za </w:t>
      </w:r>
      <w:r w:rsidR="004367A0" w:rsidRPr="001F67AD">
        <w:rPr>
          <w:rFonts w:asciiTheme="majorHAnsi" w:hAnsiTheme="majorHAnsi" w:cs="Arial"/>
          <w:sz w:val="22"/>
          <w:szCs w:val="22"/>
        </w:rPr>
        <w:t>ozbiljnost ponude</w:t>
      </w:r>
    </w:p>
    <w:p w14:paraId="43B3070C" w14:textId="3F657016" w:rsidR="00084F5A" w:rsidRPr="001F67AD" w:rsidRDefault="00F31E75" w:rsidP="0086717F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provedba </w:t>
      </w:r>
      <w:r w:rsidR="00084F5A" w:rsidRPr="001F67AD">
        <w:rPr>
          <w:rFonts w:asciiTheme="majorHAnsi" w:hAnsiTheme="majorHAnsi" w:cs="Arial"/>
          <w:sz w:val="22"/>
          <w:szCs w:val="22"/>
        </w:rPr>
        <w:t xml:space="preserve"> otvaranje ponuda</w:t>
      </w:r>
    </w:p>
    <w:p w14:paraId="4622407C" w14:textId="77777777" w:rsidR="00084F5A" w:rsidRPr="001F67AD" w:rsidRDefault="00084F5A" w:rsidP="0086717F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sastavljanje zapisnika o otvaranju ponuda i zapisnika o pregledu i ocjeni ponuda</w:t>
      </w:r>
    </w:p>
    <w:p w14:paraId="2B10A8D1" w14:textId="77777777" w:rsidR="00084F5A" w:rsidRPr="001F67AD" w:rsidRDefault="00084F5A" w:rsidP="0086717F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sastavljanje prijedloga odluke o odabiru</w:t>
      </w:r>
      <w:r w:rsidR="00F33DCD" w:rsidRPr="001F67AD">
        <w:rPr>
          <w:rFonts w:asciiTheme="majorHAnsi" w:hAnsiTheme="majorHAnsi" w:cs="Arial"/>
          <w:sz w:val="22"/>
          <w:szCs w:val="22"/>
        </w:rPr>
        <w:t xml:space="preserve"> ili poništenju</w:t>
      </w:r>
    </w:p>
    <w:p w14:paraId="3929369D" w14:textId="77777777" w:rsidR="00084F5A" w:rsidRPr="001F67AD" w:rsidRDefault="00084F5A" w:rsidP="0086717F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sastavljanje prijedloga ugovora o javnoj nabavi</w:t>
      </w:r>
    </w:p>
    <w:p w14:paraId="7D20F2F5" w14:textId="77777777" w:rsidR="00084F5A" w:rsidRPr="001F67AD" w:rsidRDefault="00084F5A" w:rsidP="0086717F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nakon sklapanja u</w:t>
      </w:r>
      <w:r w:rsidR="00F33DCD" w:rsidRPr="001F67AD">
        <w:rPr>
          <w:rFonts w:asciiTheme="majorHAnsi" w:hAnsiTheme="majorHAnsi" w:cs="Arial"/>
          <w:sz w:val="22"/>
          <w:szCs w:val="22"/>
        </w:rPr>
        <w:t>govora o javnoj nabavi, objava</w:t>
      </w:r>
      <w:r w:rsidRPr="001F67AD">
        <w:rPr>
          <w:rFonts w:asciiTheme="majorHAnsi" w:hAnsiTheme="majorHAnsi" w:cs="Arial"/>
          <w:sz w:val="22"/>
          <w:szCs w:val="22"/>
        </w:rPr>
        <w:t xml:space="preserve"> obavijest</w:t>
      </w:r>
      <w:r w:rsidR="00F33DCD" w:rsidRPr="001F67AD">
        <w:rPr>
          <w:rFonts w:asciiTheme="majorHAnsi" w:hAnsiTheme="majorHAnsi" w:cs="Arial"/>
          <w:sz w:val="22"/>
          <w:szCs w:val="22"/>
        </w:rPr>
        <w:t xml:space="preserve">i o dodjeli ugovora </w:t>
      </w:r>
      <w:r w:rsidRPr="001F67AD">
        <w:rPr>
          <w:rFonts w:asciiTheme="majorHAnsi" w:hAnsiTheme="majorHAnsi" w:cs="Arial"/>
          <w:sz w:val="22"/>
          <w:szCs w:val="22"/>
        </w:rPr>
        <w:t xml:space="preserve"> u Elekt</w:t>
      </w:r>
      <w:r w:rsidR="00F33DCD" w:rsidRPr="001F67AD">
        <w:rPr>
          <w:rFonts w:asciiTheme="majorHAnsi" w:hAnsiTheme="majorHAnsi" w:cs="Arial"/>
          <w:sz w:val="22"/>
          <w:szCs w:val="22"/>
        </w:rPr>
        <w:t>roničkom oglasniku javne nabave</w:t>
      </w:r>
      <w:r w:rsidR="00F31E75" w:rsidRPr="001F67AD">
        <w:rPr>
          <w:rFonts w:asciiTheme="majorHAnsi" w:hAnsiTheme="majorHAnsi" w:cs="Arial"/>
          <w:sz w:val="22"/>
          <w:szCs w:val="22"/>
        </w:rPr>
        <w:t xml:space="preserve"> R</w:t>
      </w:r>
      <w:r w:rsidR="00F33DCD" w:rsidRPr="001F67AD">
        <w:rPr>
          <w:rFonts w:asciiTheme="majorHAnsi" w:hAnsiTheme="majorHAnsi" w:cs="Arial"/>
          <w:sz w:val="22"/>
          <w:szCs w:val="22"/>
        </w:rPr>
        <w:t>epublike Hrvatske</w:t>
      </w:r>
    </w:p>
    <w:p w14:paraId="74159D9B" w14:textId="77777777" w:rsidR="006822C3" w:rsidRPr="001F67AD" w:rsidRDefault="006822C3" w:rsidP="001B3264">
      <w:pPr>
        <w:autoSpaceDE w:val="0"/>
        <w:autoSpaceDN w:val="0"/>
        <w:adjustRightInd w:val="0"/>
        <w:ind w:left="720"/>
        <w:jc w:val="both"/>
        <w:rPr>
          <w:rFonts w:asciiTheme="majorHAnsi" w:hAnsiTheme="majorHAnsi" w:cs="Arial"/>
          <w:sz w:val="22"/>
          <w:szCs w:val="22"/>
        </w:rPr>
      </w:pPr>
    </w:p>
    <w:p w14:paraId="7C4C4634" w14:textId="77777777" w:rsidR="006822C3" w:rsidRPr="001F67AD" w:rsidRDefault="006822C3" w:rsidP="00E700EF">
      <w:pPr>
        <w:autoSpaceDE w:val="0"/>
        <w:autoSpaceDN w:val="0"/>
        <w:adjustRightInd w:val="0"/>
        <w:jc w:val="center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b/>
          <w:sz w:val="22"/>
          <w:szCs w:val="22"/>
        </w:rPr>
        <w:t xml:space="preserve">Članak </w:t>
      </w:r>
      <w:r w:rsidR="00D32C3E" w:rsidRPr="001F67AD">
        <w:rPr>
          <w:rFonts w:asciiTheme="majorHAnsi" w:hAnsiTheme="majorHAnsi" w:cs="Arial"/>
          <w:b/>
          <w:sz w:val="22"/>
          <w:szCs w:val="22"/>
        </w:rPr>
        <w:t>6</w:t>
      </w:r>
      <w:r w:rsidRPr="001F67AD">
        <w:rPr>
          <w:rFonts w:asciiTheme="majorHAnsi" w:hAnsiTheme="majorHAnsi" w:cs="Arial"/>
          <w:b/>
          <w:sz w:val="22"/>
          <w:szCs w:val="22"/>
        </w:rPr>
        <w:t>.</w:t>
      </w:r>
    </w:p>
    <w:p w14:paraId="152E45AF" w14:textId="77777777" w:rsidR="007317EF" w:rsidRPr="001F67AD" w:rsidRDefault="00F33DCD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Članovi </w:t>
      </w:r>
      <w:r w:rsidR="00541F7E" w:rsidRPr="001F67AD">
        <w:rPr>
          <w:rFonts w:asciiTheme="majorHAnsi" w:hAnsiTheme="majorHAnsi" w:cs="Arial"/>
          <w:sz w:val="22"/>
          <w:szCs w:val="22"/>
        </w:rPr>
        <w:t>S</w:t>
      </w:r>
      <w:r w:rsidRPr="001F67AD">
        <w:rPr>
          <w:rFonts w:asciiTheme="majorHAnsi" w:hAnsiTheme="majorHAnsi" w:cs="Arial"/>
          <w:sz w:val="22"/>
          <w:szCs w:val="22"/>
        </w:rPr>
        <w:t xml:space="preserve">tručnog povjerenstva </w:t>
      </w:r>
      <w:r w:rsidR="00F31D81" w:rsidRPr="001F67AD">
        <w:rPr>
          <w:rFonts w:asciiTheme="majorHAnsi" w:hAnsiTheme="majorHAnsi" w:cs="Arial"/>
          <w:sz w:val="22"/>
          <w:szCs w:val="22"/>
        </w:rPr>
        <w:t>za svoj rad odgovaraju odgovornoj osobi naručitelja</w:t>
      </w:r>
      <w:r w:rsidR="00D13BDF" w:rsidRPr="001F67AD">
        <w:rPr>
          <w:rFonts w:asciiTheme="majorHAnsi" w:hAnsiTheme="majorHAnsi" w:cs="Arial"/>
          <w:sz w:val="22"/>
          <w:szCs w:val="22"/>
        </w:rPr>
        <w:t>.</w:t>
      </w:r>
    </w:p>
    <w:p w14:paraId="2B3409BE" w14:textId="77777777" w:rsidR="00712858" w:rsidRPr="001F67AD" w:rsidRDefault="00712858" w:rsidP="001B3264">
      <w:pPr>
        <w:pStyle w:val="box453040"/>
        <w:spacing w:before="0" w:beforeAutospacing="0" w:after="48" w:afterAutospacing="0"/>
        <w:jc w:val="both"/>
        <w:textAlignment w:val="baseline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Svi članovi </w:t>
      </w:r>
      <w:r w:rsidR="00541F7E" w:rsidRPr="001F67AD">
        <w:rPr>
          <w:rFonts w:asciiTheme="majorHAnsi" w:hAnsiTheme="majorHAnsi" w:cs="Arial"/>
          <w:sz w:val="22"/>
          <w:szCs w:val="22"/>
        </w:rPr>
        <w:t>S</w:t>
      </w:r>
      <w:r w:rsidRPr="001F67AD">
        <w:rPr>
          <w:rFonts w:asciiTheme="majorHAnsi" w:hAnsiTheme="majorHAnsi" w:cs="Arial"/>
          <w:sz w:val="22"/>
          <w:szCs w:val="22"/>
        </w:rPr>
        <w:t xml:space="preserve">tručnog povjerenstva u obvezi su, sukladno članku 80. ZJN 2016, potpisati Izjavu o postojanju ili nepostojanju sukoba interesa te je ukoliko nastupe promjene ažurirati bez odgađanja.  </w:t>
      </w:r>
    </w:p>
    <w:p w14:paraId="06667639" w14:textId="77777777" w:rsidR="006822C3" w:rsidRPr="001F67AD" w:rsidRDefault="007317EF" w:rsidP="00E700EF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 xml:space="preserve">Članak </w:t>
      </w:r>
      <w:r w:rsidR="00D32C3E" w:rsidRPr="001F67AD">
        <w:rPr>
          <w:rFonts w:asciiTheme="majorHAnsi" w:hAnsiTheme="majorHAnsi" w:cs="Arial"/>
          <w:b/>
          <w:bCs/>
          <w:sz w:val="22"/>
          <w:szCs w:val="22"/>
        </w:rPr>
        <w:t>7</w:t>
      </w:r>
      <w:r w:rsidRPr="001F67AD">
        <w:rPr>
          <w:rFonts w:asciiTheme="majorHAnsi" w:hAnsiTheme="majorHAnsi" w:cs="Arial"/>
          <w:b/>
          <w:bCs/>
          <w:sz w:val="22"/>
          <w:szCs w:val="22"/>
        </w:rPr>
        <w:t>.</w:t>
      </w:r>
    </w:p>
    <w:p w14:paraId="23D22507" w14:textId="44736B55" w:rsidR="00036B82" w:rsidRPr="001F67AD" w:rsidRDefault="00F31D81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Evidencijski broj nabave iz Plana nabave:</w:t>
      </w:r>
      <w:r w:rsidR="00036B82" w:rsidRPr="001F67AD">
        <w:rPr>
          <w:rFonts w:asciiTheme="majorHAnsi" w:hAnsiTheme="majorHAnsi" w:cs="Arial"/>
          <w:sz w:val="22"/>
          <w:szCs w:val="22"/>
        </w:rPr>
        <w:t xml:space="preserve"> </w:t>
      </w:r>
      <w:r w:rsidR="00C46FD7">
        <w:rPr>
          <w:rFonts w:asciiTheme="majorHAnsi" w:hAnsiTheme="majorHAnsi" w:cs="Arial"/>
          <w:sz w:val="22"/>
          <w:szCs w:val="22"/>
        </w:rPr>
        <w:t>JN –</w:t>
      </w:r>
      <w:r w:rsidR="00541F7E" w:rsidRPr="001F67AD">
        <w:rPr>
          <w:rFonts w:asciiTheme="majorHAnsi" w:hAnsiTheme="majorHAnsi" w:cs="Arial"/>
          <w:sz w:val="22"/>
          <w:szCs w:val="22"/>
        </w:rPr>
        <w:t xml:space="preserve"> </w:t>
      </w:r>
      <w:r w:rsidR="00B63E6D">
        <w:rPr>
          <w:rFonts w:asciiTheme="majorHAnsi" w:hAnsiTheme="majorHAnsi" w:cs="Arial"/>
          <w:sz w:val="22"/>
          <w:szCs w:val="22"/>
        </w:rPr>
        <w:t>41</w:t>
      </w:r>
      <w:r w:rsidR="00C46FD7">
        <w:rPr>
          <w:rFonts w:asciiTheme="majorHAnsi" w:hAnsiTheme="majorHAnsi" w:cs="Arial"/>
          <w:sz w:val="22"/>
          <w:szCs w:val="22"/>
        </w:rPr>
        <w:t>/</w:t>
      </w:r>
      <w:r w:rsidR="00BD639B" w:rsidRPr="001F67AD">
        <w:rPr>
          <w:rFonts w:asciiTheme="majorHAnsi" w:hAnsiTheme="majorHAnsi" w:cs="Arial"/>
          <w:sz w:val="22"/>
          <w:szCs w:val="22"/>
        </w:rPr>
        <w:t>2</w:t>
      </w:r>
      <w:r w:rsidR="00B63E6D">
        <w:rPr>
          <w:rFonts w:asciiTheme="majorHAnsi" w:hAnsiTheme="majorHAnsi" w:cs="Arial"/>
          <w:sz w:val="22"/>
          <w:szCs w:val="22"/>
        </w:rPr>
        <w:t>1</w:t>
      </w:r>
      <w:r w:rsidR="002C5AFC" w:rsidRPr="001F67AD">
        <w:rPr>
          <w:rFonts w:asciiTheme="majorHAnsi" w:hAnsiTheme="majorHAnsi" w:cs="Arial"/>
          <w:sz w:val="22"/>
          <w:szCs w:val="22"/>
        </w:rPr>
        <w:t>.</w:t>
      </w:r>
    </w:p>
    <w:p w14:paraId="4FE3397C" w14:textId="77777777" w:rsidR="0038168E" w:rsidRPr="001F67AD" w:rsidRDefault="0038168E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sz w:val="22"/>
          <w:szCs w:val="22"/>
        </w:rPr>
      </w:pPr>
    </w:p>
    <w:p w14:paraId="5B212FE0" w14:textId="77777777" w:rsidR="006822C3" w:rsidRPr="001F67AD" w:rsidRDefault="007317EF" w:rsidP="00E700EF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 xml:space="preserve">Članak </w:t>
      </w:r>
      <w:r w:rsidR="00D32C3E" w:rsidRPr="001F67AD">
        <w:rPr>
          <w:rFonts w:asciiTheme="majorHAnsi" w:hAnsiTheme="majorHAnsi" w:cs="Arial"/>
          <w:b/>
          <w:bCs/>
          <w:sz w:val="22"/>
          <w:szCs w:val="22"/>
        </w:rPr>
        <w:t>8</w:t>
      </w:r>
      <w:r w:rsidRPr="001F67AD">
        <w:rPr>
          <w:rFonts w:asciiTheme="majorHAnsi" w:hAnsiTheme="majorHAnsi" w:cs="Arial"/>
          <w:b/>
          <w:bCs/>
          <w:sz w:val="22"/>
          <w:szCs w:val="22"/>
        </w:rPr>
        <w:t>.</w:t>
      </w:r>
    </w:p>
    <w:p w14:paraId="23367872" w14:textId="2516C5B8" w:rsidR="00F31D81" w:rsidRPr="001F67AD" w:rsidRDefault="00F31D81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Procijenjena vrijednost nabave je:</w:t>
      </w:r>
      <w:r w:rsidR="006822C3" w:rsidRPr="001F67AD">
        <w:rPr>
          <w:rFonts w:asciiTheme="majorHAnsi" w:hAnsiTheme="majorHAnsi" w:cs="Arial"/>
          <w:sz w:val="22"/>
          <w:szCs w:val="22"/>
        </w:rPr>
        <w:t xml:space="preserve"> </w:t>
      </w:r>
      <w:r w:rsidR="00C46FD7">
        <w:rPr>
          <w:rFonts w:asciiTheme="majorHAnsi" w:hAnsiTheme="majorHAnsi" w:cs="Arial"/>
          <w:sz w:val="22"/>
          <w:szCs w:val="22"/>
        </w:rPr>
        <w:t>92</w:t>
      </w:r>
      <w:r w:rsidR="00541F7E" w:rsidRPr="001F67AD">
        <w:rPr>
          <w:rFonts w:asciiTheme="majorHAnsi" w:hAnsiTheme="majorHAnsi" w:cs="Arial"/>
          <w:sz w:val="22"/>
          <w:szCs w:val="22"/>
        </w:rPr>
        <w:t>.</w:t>
      </w:r>
      <w:r w:rsidR="00C46FD7">
        <w:rPr>
          <w:rFonts w:asciiTheme="majorHAnsi" w:hAnsiTheme="majorHAnsi" w:cs="Arial"/>
          <w:sz w:val="22"/>
          <w:szCs w:val="22"/>
        </w:rPr>
        <w:t>8</w:t>
      </w:r>
      <w:r w:rsidR="00541F7E" w:rsidRPr="001F67AD">
        <w:rPr>
          <w:rFonts w:asciiTheme="majorHAnsi" w:hAnsiTheme="majorHAnsi" w:cs="Arial"/>
          <w:sz w:val="22"/>
          <w:szCs w:val="22"/>
        </w:rPr>
        <w:t>0</w:t>
      </w:r>
      <w:r w:rsidR="00094120" w:rsidRPr="001F67AD">
        <w:rPr>
          <w:rFonts w:asciiTheme="majorHAnsi" w:hAnsiTheme="majorHAnsi" w:cs="Arial"/>
          <w:sz w:val="22"/>
          <w:szCs w:val="22"/>
        </w:rPr>
        <w:t>0</w:t>
      </w:r>
      <w:r w:rsidR="00541F7E" w:rsidRPr="001F67AD">
        <w:rPr>
          <w:rFonts w:asciiTheme="majorHAnsi" w:hAnsiTheme="majorHAnsi" w:cs="Arial"/>
          <w:sz w:val="22"/>
          <w:szCs w:val="22"/>
        </w:rPr>
        <w:t>,00</w:t>
      </w:r>
      <w:r w:rsidR="00094120" w:rsidRPr="001F67AD">
        <w:rPr>
          <w:rFonts w:asciiTheme="majorHAnsi" w:hAnsiTheme="majorHAnsi" w:cs="Arial"/>
          <w:sz w:val="22"/>
          <w:szCs w:val="22"/>
        </w:rPr>
        <w:t xml:space="preserve"> </w:t>
      </w:r>
      <w:r w:rsidR="00CD3146" w:rsidRPr="001F67AD">
        <w:rPr>
          <w:rFonts w:asciiTheme="majorHAnsi" w:hAnsiTheme="majorHAnsi" w:cs="Arial"/>
          <w:sz w:val="22"/>
          <w:szCs w:val="22"/>
        </w:rPr>
        <w:t>kuna.</w:t>
      </w:r>
    </w:p>
    <w:p w14:paraId="7BB77F9B" w14:textId="77777777" w:rsidR="00377413" w:rsidRPr="001F67AD" w:rsidRDefault="00377413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sz w:val="22"/>
          <w:szCs w:val="22"/>
        </w:rPr>
      </w:pPr>
    </w:p>
    <w:p w14:paraId="49A7677A" w14:textId="77777777" w:rsidR="006822C3" w:rsidRPr="001F67AD" w:rsidRDefault="007317EF" w:rsidP="00E700EF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 xml:space="preserve">Članak </w:t>
      </w:r>
      <w:r w:rsidR="00D32C3E" w:rsidRPr="001F67AD">
        <w:rPr>
          <w:rFonts w:asciiTheme="majorHAnsi" w:hAnsiTheme="majorHAnsi" w:cs="Arial"/>
          <w:b/>
          <w:bCs/>
          <w:sz w:val="22"/>
          <w:szCs w:val="22"/>
        </w:rPr>
        <w:t>9</w:t>
      </w:r>
      <w:r w:rsidR="0038168E" w:rsidRPr="001F67AD">
        <w:rPr>
          <w:rFonts w:asciiTheme="majorHAnsi" w:hAnsiTheme="majorHAnsi" w:cs="Arial"/>
          <w:b/>
          <w:bCs/>
          <w:sz w:val="22"/>
          <w:szCs w:val="22"/>
        </w:rPr>
        <w:t>.</w:t>
      </w:r>
    </w:p>
    <w:p w14:paraId="5898B330" w14:textId="1B0A4343" w:rsidR="00F31E75" w:rsidRPr="001F67AD" w:rsidRDefault="00F31D81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Vrsta postupka javne nabave: </w:t>
      </w:r>
      <w:r w:rsidR="00C46FD7">
        <w:rPr>
          <w:rFonts w:asciiTheme="majorHAnsi" w:hAnsiTheme="majorHAnsi" w:cs="Arial"/>
          <w:sz w:val="22"/>
          <w:szCs w:val="22"/>
        </w:rPr>
        <w:t>Jednostavna nabava.</w:t>
      </w:r>
    </w:p>
    <w:p w14:paraId="6208D7DD" w14:textId="77777777" w:rsidR="00C46FD7" w:rsidRDefault="00C46FD7" w:rsidP="00E700EF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43FC6E95" w14:textId="392622EE" w:rsidR="006822C3" w:rsidRPr="001F67AD" w:rsidRDefault="007317EF" w:rsidP="00E700EF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 xml:space="preserve">Članak </w:t>
      </w:r>
      <w:r w:rsidR="00D32C3E" w:rsidRPr="001F67AD">
        <w:rPr>
          <w:rFonts w:asciiTheme="majorHAnsi" w:hAnsiTheme="majorHAnsi" w:cs="Arial"/>
          <w:b/>
          <w:bCs/>
          <w:sz w:val="22"/>
          <w:szCs w:val="22"/>
        </w:rPr>
        <w:t>1</w:t>
      </w:r>
      <w:r w:rsidR="00C46FD7">
        <w:rPr>
          <w:rFonts w:asciiTheme="majorHAnsi" w:hAnsiTheme="majorHAnsi" w:cs="Arial"/>
          <w:b/>
          <w:bCs/>
          <w:sz w:val="22"/>
          <w:szCs w:val="22"/>
        </w:rPr>
        <w:t>0</w:t>
      </w:r>
      <w:r w:rsidR="0038168E" w:rsidRPr="001F67AD">
        <w:rPr>
          <w:rFonts w:asciiTheme="majorHAnsi" w:hAnsiTheme="majorHAnsi" w:cs="Arial"/>
          <w:b/>
          <w:bCs/>
          <w:sz w:val="22"/>
          <w:szCs w:val="22"/>
        </w:rPr>
        <w:t>.</w:t>
      </w:r>
    </w:p>
    <w:p w14:paraId="462B1CED" w14:textId="760AE543" w:rsidR="00F31D81" w:rsidRPr="001F67AD" w:rsidRDefault="009512F3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Po provedbi postupka </w:t>
      </w:r>
      <w:r w:rsidR="00F31E75" w:rsidRPr="001F67AD">
        <w:rPr>
          <w:rFonts w:asciiTheme="majorHAnsi" w:hAnsiTheme="majorHAnsi" w:cs="Arial"/>
          <w:sz w:val="22"/>
          <w:szCs w:val="22"/>
        </w:rPr>
        <w:t xml:space="preserve">javne nabave </w:t>
      </w:r>
      <w:r w:rsidRPr="001F67AD">
        <w:rPr>
          <w:rFonts w:asciiTheme="majorHAnsi" w:hAnsiTheme="majorHAnsi" w:cs="Arial"/>
          <w:sz w:val="22"/>
          <w:szCs w:val="22"/>
        </w:rPr>
        <w:t>sklapa se u</w:t>
      </w:r>
      <w:r w:rsidR="00155E1B" w:rsidRPr="001F67AD">
        <w:rPr>
          <w:rFonts w:asciiTheme="majorHAnsi" w:hAnsiTheme="majorHAnsi" w:cs="Arial"/>
          <w:sz w:val="22"/>
          <w:szCs w:val="22"/>
        </w:rPr>
        <w:t xml:space="preserve">govor o javnoj nabavi </w:t>
      </w:r>
      <w:r w:rsidR="00C46FD7">
        <w:rPr>
          <w:rFonts w:asciiTheme="majorHAnsi" w:hAnsiTheme="majorHAnsi" w:cs="Arial"/>
          <w:sz w:val="22"/>
          <w:szCs w:val="22"/>
        </w:rPr>
        <w:t>robe</w:t>
      </w:r>
      <w:r w:rsidR="00AB438F" w:rsidRPr="001F67AD">
        <w:rPr>
          <w:rFonts w:asciiTheme="majorHAnsi" w:hAnsiTheme="majorHAnsi" w:cs="Arial"/>
          <w:sz w:val="22"/>
          <w:szCs w:val="22"/>
        </w:rPr>
        <w:t>.</w:t>
      </w:r>
    </w:p>
    <w:p w14:paraId="7F017EEB" w14:textId="77777777" w:rsidR="00F31E75" w:rsidRPr="001F67AD" w:rsidRDefault="00F31E75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sz w:val="22"/>
          <w:szCs w:val="22"/>
        </w:rPr>
      </w:pPr>
    </w:p>
    <w:p w14:paraId="776F00DE" w14:textId="20E2467E" w:rsidR="006822C3" w:rsidRPr="001F67AD" w:rsidRDefault="007317EF" w:rsidP="00E700EF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 xml:space="preserve">Članak </w:t>
      </w:r>
      <w:r w:rsidR="006822C3" w:rsidRPr="001F67AD">
        <w:rPr>
          <w:rFonts w:asciiTheme="majorHAnsi" w:hAnsiTheme="majorHAnsi" w:cs="Arial"/>
          <w:b/>
          <w:bCs/>
          <w:sz w:val="22"/>
          <w:szCs w:val="22"/>
        </w:rPr>
        <w:t>1</w:t>
      </w:r>
      <w:r w:rsidR="00C46FD7">
        <w:rPr>
          <w:rFonts w:asciiTheme="majorHAnsi" w:hAnsiTheme="majorHAnsi" w:cs="Arial"/>
          <w:b/>
          <w:bCs/>
          <w:sz w:val="22"/>
          <w:szCs w:val="22"/>
        </w:rPr>
        <w:t>1</w:t>
      </w:r>
      <w:r w:rsidR="0038168E" w:rsidRPr="001F67AD">
        <w:rPr>
          <w:rFonts w:asciiTheme="majorHAnsi" w:hAnsiTheme="majorHAnsi" w:cs="Arial"/>
          <w:b/>
          <w:bCs/>
          <w:sz w:val="22"/>
          <w:szCs w:val="22"/>
        </w:rPr>
        <w:t>.</w:t>
      </w:r>
    </w:p>
    <w:p w14:paraId="78813C75" w14:textId="5EC7159A" w:rsidR="00F31D81" w:rsidRDefault="00F31D81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Ova Odluka stupa na snagu danom donošenja</w:t>
      </w:r>
      <w:r w:rsidR="00B63E6D">
        <w:rPr>
          <w:rFonts w:asciiTheme="majorHAnsi" w:hAnsiTheme="majorHAnsi" w:cs="Arial"/>
          <w:sz w:val="22"/>
          <w:szCs w:val="22"/>
        </w:rPr>
        <w:t>.</w:t>
      </w:r>
    </w:p>
    <w:p w14:paraId="169490E3" w14:textId="5C870312" w:rsidR="00B63E6D" w:rsidRDefault="00B63E6D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428DA2A1" w14:textId="4EA4D334" w:rsidR="00B63E6D" w:rsidRDefault="00B63E6D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24474E21" w14:textId="5E8D1277" w:rsidR="00B63E6D" w:rsidRDefault="00B63E6D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650A4E33" w14:textId="77777777" w:rsidR="00B63E6D" w:rsidRPr="001F67AD" w:rsidRDefault="00B63E6D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10F93F6E" w14:textId="77777777" w:rsidR="00E700EF" w:rsidRPr="001F67AD" w:rsidRDefault="00E700EF" w:rsidP="0046300E">
      <w:pPr>
        <w:tabs>
          <w:tab w:val="left" w:pos="4111"/>
        </w:tabs>
        <w:jc w:val="right"/>
        <w:rPr>
          <w:rFonts w:asciiTheme="majorHAnsi" w:hAnsiTheme="majorHAnsi" w:cs="Arial"/>
          <w:sz w:val="22"/>
          <w:szCs w:val="22"/>
        </w:rPr>
      </w:pPr>
    </w:p>
    <w:p w14:paraId="45031A3B" w14:textId="77777777" w:rsidR="0086717F" w:rsidRPr="001F67AD" w:rsidRDefault="0086717F" w:rsidP="0046300E">
      <w:pPr>
        <w:tabs>
          <w:tab w:val="left" w:pos="4111"/>
        </w:tabs>
        <w:jc w:val="right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OPĆINSKI NAČELNIK</w:t>
      </w:r>
    </w:p>
    <w:p w14:paraId="231216E9" w14:textId="77777777" w:rsidR="002C5AFC" w:rsidRPr="001F67AD" w:rsidRDefault="0046300E" w:rsidP="0046300E">
      <w:pPr>
        <w:autoSpaceDE w:val="0"/>
        <w:autoSpaceDN w:val="0"/>
        <w:adjustRightInd w:val="0"/>
        <w:ind w:left="2160" w:firstLine="720"/>
        <w:jc w:val="right"/>
        <w:rPr>
          <w:rFonts w:asciiTheme="majorHAnsi" w:hAnsiTheme="majorHAnsi" w:cs="Arial"/>
          <w:iCs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     </w:t>
      </w:r>
      <w:r w:rsidR="0086717F" w:rsidRPr="001F67AD">
        <w:rPr>
          <w:rFonts w:asciiTheme="majorHAnsi" w:hAnsiTheme="majorHAnsi" w:cs="Arial"/>
          <w:sz w:val="22"/>
          <w:szCs w:val="22"/>
        </w:rPr>
        <w:t>Dragan Sudarević</w:t>
      </w:r>
      <w:r w:rsidR="00925B22" w:rsidRPr="001F67AD">
        <w:rPr>
          <w:rFonts w:asciiTheme="majorHAnsi" w:hAnsiTheme="majorHAnsi" w:cs="Arial"/>
          <w:sz w:val="22"/>
          <w:szCs w:val="22"/>
        </w:rPr>
        <w:t xml:space="preserve">, </w:t>
      </w:r>
      <w:proofErr w:type="spellStart"/>
      <w:r w:rsidR="00925B22" w:rsidRPr="001F67AD">
        <w:rPr>
          <w:rFonts w:asciiTheme="majorHAnsi" w:hAnsiTheme="majorHAnsi" w:cs="Arial"/>
          <w:sz w:val="22"/>
          <w:szCs w:val="22"/>
        </w:rPr>
        <w:t>ing.el</w:t>
      </w:r>
      <w:proofErr w:type="spellEnd"/>
      <w:r w:rsidR="00925B22" w:rsidRPr="001F67AD">
        <w:rPr>
          <w:rFonts w:asciiTheme="majorHAnsi" w:hAnsiTheme="majorHAnsi" w:cs="Arial"/>
          <w:sz w:val="22"/>
          <w:szCs w:val="22"/>
        </w:rPr>
        <w:t>.</w:t>
      </w:r>
    </w:p>
    <w:p w14:paraId="0805BB72" w14:textId="77777777" w:rsidR="00D063C4" w:rsidRPr="001F67AD" w:rsidRDefault="00D063C4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iCs/>
          <w:sz w:val="22"/>
          <w:szCs w:val="22"/>
        </w:rPr>
      </w:pPr>
    </w:p>
    <w:p w14:paraId="5EF4ACE0" w14:textId="77777777" w:rsidR="00F31D81" w:rsidRPr="001F67AD" w:rsidRDefault="00F31D81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iCs/>
          <w:sz w:val="22"/>
          <w:szCs w:val="22"/>
        </w:rPr>
      </w:pPr>
      <w:r w:rsidRPr="001F67AD">
        <w:rPr>
          <w:rFonts w:asciiTheme="majorHAnsi" w:hAnsiTheme="majorHAnsi" w:cs="Arial"/>
          <w:b/>
          <w:iCs/>
          <w:sz w:val="22"/>
          <w:szCs w:val="22"/>
        </w:rPr>
        <w:t>Dostaviti:</w:t>
      </w:r>
    </w:p>
    <w:p w14:paraId="6B98EA82" w14:textId="77777777" w:rsidR="00F31D81" w:rsidRPr="001F67AD" w:rsidRDefault="00F31D81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iCs/>
          <w:sz w:val="22"/>
          <w:szCs w:val="22"/>
        </w:rPr>
      </w:pPr>
      <w:r w:rsidRPr="001F67AD">
        <w:rPr>
          <w:rFonts w:asciiTheme="majorHAnsi" w:hAnsiTheme="majorHAnsi" w:cs="Arial"/>
          <w:iCs/>
          <w:sz w:val="22"/>
          <w:szCs w:val="22"/>
        </w:rPr>
        <w:t xml:space="preserve">1. </w:t>
      </w:r>
      <w:r w:rsidR="00155E1B" w:rsidRPr="001F67AD">
        <w:rPr>
          <w:rFonts w:asciiTheme="majorHAnsi" w:hAnsiTheme="majorHAnsi" w:cs="Arial"/>
          <w:iCs/>
          <w:sz w:val="22"/>
          <w:szCs w:val="22"/>
        </w:rPr>
        <w:t>članovima povjerenstva</w:t>
      </w:r>
    </w:p>
    <w:p w14:paraId="646974F6" w14:textId="77777777" w:rsidR="00F31D81" w:rsidRPr="001F67AD" w:rsidRDefault="00155E1B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iCs/>
          <w:sz w:val="22"/>
          <w:szCs w:val="22"/>
        </w:rPr>
      </w:pPr>
      <w:r w:rsidRPr="001F67AD">
        <w:rPr>
          <w:rFonts w:asciiTheme="majorHAnsi" w:hAnsiTheme="majorHAnsi" w:cs="Arial"/>
          <w:iCs/>
          <w:sz w:val="22"/>
          <w:szCs w:val="22"/>
        </w:rPr>
        <w:t>2. p</w:t>
      </w:r>
      <w:r w:rsidR="00F31D81" w:rsidRPr="001F67AD">
        <w:rPr>
          <w:rFonts w:asciiTheme="majorHAnsi" w:hAnsiTheme="majorHAnsi" w:cs="Arial"/>
          <w:iCs/>
          <w:sz w:val="22"/>
          <w:szCs w:val="22"/>
        </w:rPr>
        <w:t>ismohrana, ovdje</w:t>
      </w:r>
    </w:p>
    <w:p w14:paraId="3CB8E566" w14:textId="77777777" w:rsidR="00F31D81" w:rsidRDefault="00F31D81" w:rsidP="00F31D81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1C454057" w14:textId="5766D4BD" w:rsidR="001F67AD" w:rsidRDefault="001F67AD" w:rsidP="00F31D81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6B66E68F" w14:textId="65A7E632" w:rsidR="00B63E6D" w:rsidRDefault="00B63E6D" w:rsidP="00F31D81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7536FBE1" w14:textId="5969E045" w:rsidR="00B63E6D" w:rsidRDefault="00B63E6D" w:rsidP="00F31D81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4DCDA8E2" w14:textId="65D4BC91" w:rsidR="00B63E6D" w:rsidRDefault="00B63E6D" w:rsidP="00F31D81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2D52F80B" w14:textId="63029104" w:rsidR="00B63E6D" w:rsidRDefault="00B63E6D" w:rsidP="00F31D81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27C20B9E" w14:textId="77777777" w:rsidR="001F67AD" w:rsidRPr="001F67AD" w:rsidRDefault="001F67AD" w:rsidP="00F31D81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>
        <w:rPr>
          <w:noProof/>
        </w:rPr>
        <w:drawing>
          <wp:inline distT="0" distB="0" distL="0" distR="0" wp14:anchorId="5893614B" wp14:editId="29086D43">
            <wp:extent cx="5581015" cy="826202"/>
            <wp:effectExtent l="0" t="0" r="635" b="0"/>
            <wp:docPr id="3" name="Slika 5" descr="Investicijski krediti za ruralni razvoj | HBO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81015" cy="82620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sectPr w:rsidR="001F67AD" w:rsidRPr="001F67AD" w:rsidSect="002C5AFC">
      <w:footerReference w:type="even" r:id="rId10"/>
      <w:footerReference w:type="default" r:id="rId11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126DA2" w14:textId="77777777" w:rsidR="00FA7242" w:rsidRDefault="00FA7242">
      <w:r>
        <w:separator/>
      </w:r>
    </w:p>
  </w:endnote>
  <w:endnote w:type="continuationSeparator" w:id="0">
    <w:p w14:paraId="1239D497" w14:textId="77777777" w:rsidR="00FA7242" w:rsidRDefault="00FA7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0AD328" w14:textId="77777777"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33537BED" w14:textId="77777777" w:rsidR="00EF0B59" w:rsidRDefault="00EF0B59" w:rsidP="00AB438F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A6AA7E" w14:textId="77777777" w:rsidR="00EF0B59" w:rsidRDefault="00EF0B59" w:rsidP="00AB438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B510B9" w14:textId="77777777" w:rsidR="00FA7242" w:rsidRDefault="00FA7242">
      <w:r>
        <w:separator/>
      </w:r>
    </w:p>
  </w:footnote>
  <w:footnote w:type="continuationSeparator" w:id="0">
    <w:p w14:paraId="58F9A7A7" w14:textId="77777777" w:rsidR="00FA7242" w:rsidRDefault="00FA72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35A25"/>
    <w:multiLevelType w:val="singleLevel"/>
    <w:tmpl w:val="E7AA17F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" w15:restartNumberingAfterBreak="0">
    <w:nsid w:val="07613290"/>
    <w:multiLevelType w:val="hybridMultilevel"/>
    <w:tmpl w:val="05A01D24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A3F96"/>
    <w:multiLevelType w:val="singleLevel"/>
    <w:tmpl w:val="366A08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3" w15:restartNumberingAfterBreak="0">
    <w:nsid w:val="175E31F8"/>
    <w:multiLevelType w:val="hybridMultilevel"/>
    <w:tmpl w:val="72B4BC06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619A0"/>
    <w:multiLevelType w:val="hybridMultilevel"/>
    <w:tmpl w:val="3E387EB8"/>
    <w:lvl w:ilvl="0" w:tplc="48DCA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542E4D"/>
    <w:multiLevelType w:val="hybridMultilevel"/>
    <w:tmpl w:val="E09C662C"/>
    <w:lvl w:ilvl="0" w:tplc="D486B95E">
      <w:start w:val="1"/>
      <w:numFmt w:val="bullet"/>
      <w:lvlText w:val="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606D9"/>
    <w:multiLevelType w:val="singleLevel"/>
    <w:tmpl w:val="B9DEFA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7" w15:restartNumberingAfterBreak="0">
    <w:nsid w:val="1E597CB0"/>
    <w:multiLevelType w:val="hybridMultilevel"/>
    <w:tmpl w:val="6FE4EFC2"/>
    <w:lvl w:ilvl="0" w:tplc="452AB9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A4541"/>
    <w:multiLevelType w:val="singleLevel"/>
    <w:tmpl w:val="415E26A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9" w15:restartNumberingAfterBreak="0">
    <w:nsid w:val="314D0585"/>
    <w:multiLevelType w:val="singleLevel"/>
    <w:tmpl w:val="D032B1C4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0" w15:restartNumberingAfterBreak="0">
    <w:nsid w:val="453C4AD6"/>
    <w:multiLevelType w:val="hybridMultilevel"/>
    <w:tmpl w:val="8B9C7450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351AD2"/>
    <w:multiLevelType w:val="singleLevel"/>
    <w:tmpl w:val="269EF86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2" w15:restartNumberingAfterBreak="0">
    <w:nsid w:val="54004A2E"/>
    <w:multiLevelType w:val="singleLevel"/>
    <w:tmpl w:val="323CA38E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3" w15:restartNumberingAfterBreak="0">
    <w:nsid w:val="56F7106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630A3733"/>
    <w:multiLevelType w:val="singleLevel"/>
    <w:tmpl w:val="E06647F8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5" w15:restartNumberingAfterBreak="0">
    <w:nsid w:val="6FCB08F8"/>
    <w:multiLevelType w:val="hybridMultilevel"/>
    <w:tmpl w:val="C228F9DA"/>
    <w:lvl w:ilvl="0" w:tplc="D3AC2C7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F45B83"/>
    <w:multiLevelType w:val="hybridMultilevel"/>
    <w:tmpl w:val="C406BC38"/>
    <w:lvl w:ilvl="0" w:tplc="72CC7C66">
      <w:start w:val="2"/>
      <w:numFmt w:val="bullet"/>
      <w:lvlText w:val="-"/>
      <w:lvlJc w:val="left"/>
      <w:pPr>
        <w:ind w:left="720" w:hanging="360"/>
      </w:pPr>
      <w:rPr>
        <w:rFonts w:ascii="Minion Pro" w:eastAsia="Times New Roman" w:hAnsi="Minion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D4620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4"/>
  </w:num>
  <w:num w:numId="3">
    <w:abstractNumId w:val="11"/>
  </w:num>
  <w:num w:numId="4">
    <w:abstractNumId w:val="6"/>
  </w:num>
  <w:num w:numId="5">
    <w:abstractNumId w:val="8"/>
  </w:num>
  <w:num w:numId="6">
    <w:abstractNumId w:val="12"/>
  </w:num>
  <w:num w:numId="7">
    <w:abstractNumId w:val="0"/>
  </w:num>
  <w:num w:numId="8">
    <w:abstractNumId w:val="9"/>
  </w:num>
  <w:num w:numId="9">
    <w:abstractNumId w:val="17"/>
  </w:num>
  <w:num w:numId="10">
    <w:abstractNumId w:val="13"/>
  </w:num>
  <w:num w:numId="11">
    <w:abstractNumId w:val="4"/>
  </w:num>
  <w:num w:numId="12">
    <w:abstractNumId w:val="5"/>
  </w:num>
  <w:num w:numId="13">
    <w:abstractNumId w:val="7"/>
  </w:num>
  <w:num w:numId="14">
    <w:abstractNumId w:val="15"/>
  </w:num>
  <w:num w:numId="15">
    <w:abstractNumId w:val="16"/>
  </w:num>
  <w:num w:numId="16">
    <w:abstractNumId w:val="3"/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224B5"/>
    <w:rsid w:val="00036B82"/>
    <w:rsid w:val="00043182"/>
    <w:rsid w:val="00075561"/>
    <w:rsid w:val="00084F5A"/>
    <w:rsid w:val="0009208F"/>
    <w:rsid w:val="00094120"/>
    <w:rsid w:val="000A6952"/>
    <w:rsid w:val="000A73E8"/>
    <w:rsid w:val="000B1762"/>
    <w:rsid w:val="000D39BB"/>
    <w:rsid w:val="000E0EEB"/>
    <w:rsid w:val="0010128E"/>
    <w:rsid w:val="00106E9D"/>
    <w:rsid w:val="00114C40"/>
    <w:rsid w:val="00134779"/>
    <w:rsid w:val="00141179"/>
    <w:rsid w:val="00155E1B"/>
    <w:rsid w:val="0016201B"/>
    <w:rsid w:val="00172349"/>
    <w:rsid w:val="00175D1B"/>
    <w:rsid w:val="00181F78"/>
    <w:rsid w:val="00186FBE"/>
    <w:rsid w:val="001B3264"/>
    <w:rsid w:val="001C331B"/>
    <w:rsid w:val="001F67AD"/>
    <w:rsid w:val="00220AE3"/>
    <w:rsid w:val="00242687"/>
    <w:rsid w:val="00250B8C"/>
    <w:rsid w:val="00267F2C"/>
    <w:rsid w:val="00271BAD"/>
    <w:rsid w:val="002A2D71"/>
    <w:rsid w:val="002B0D53"/>
    <w:rsid w:val="002B388A"/>
    <w:rsid w:val="002C5AFC"/>
    <w:rsid w:val="002D3753"/>
    <w:rsid w:val="002D468E"/>
    <w:rsid w:val="002F0BFA"/>
    <w:rsid w:val="00327064"/>
    <w:rsid w:val="003339C4"/>
    <w:rsid w:val="00377413"/>
    <w:rsid w:val="0038168E"/>
    <w:rsid w:val="00385695"/>
    <w:rsid w:val="00387F3D"/>
    <w:rsid w:val="003B5A7C"/>
    <w:rsid w:val="003E12AF"/>
    <w:rsid w:val="003E547E"/>
    <w:rsid w:val="003F12CB"/>
    <w:rsid w:val="0042455E"/>
    <w:rsid w:val="00431465"/>
    <w:rsid w:val="004367A0"/>
    <w:rsid w:val="00441B1A"/>
    <w:rsid w:val="00444246"/>
    <w:rsid w:val="00455115"/>
    <w:rsid w:val="0046300E"/>
    <w:rsid w:val="00481513"/>
    <w:rsid w:val="00482532"/>
    <w:rsid w:val="00487FF4"/>
    <w:rsid w:val="00493B15"/>
    <w:rsid w:val="004B0391"/>
    <w:rsid w:val="004D07F0"/>
    <w:rsid w:val="004E0DC9"/>
    <w:rsid w:val="0052482E"/>
    <w:rsid w:val="00541F7E"/>
    <w:rsid w:val="00556DCF"/>
    <w:rsid w:val="005574F5"/>
    <w:rsid w:val="00576D45"/>
    <w:rsid w:val="0058541D"/>
    <w:rsid w:val="005909D0"/>
    <w:rsid w:val="005A632C"/>
    <w:rsid w:val="005B14FD"/>
    <w:rsid w:val="005D74AF"/>
    <w:rsid w:val="005E40CC"/>
    <w:rsid w:val="005F0E56"/>
    <w:rsid w:val="00600250"/>
    <w:rsid w:val="006114E9"/>
    <w:rsid w:val="00611DEB"/>
    <w:rsid w:val="00615784"/>
    <w:rsid w:val="00624550"/>
    <w:rsid w:val="00641331"/>
    <w:rsid w:val="006822C3"/>
    <w:rsid w:val="0069680E"/>
    <w:rsid w:val="00696845"/>
    <w:rsid w:val="006B2D34"/>
    <w:rsid w:val="006D78DE"/>
    <w:rsid w:val="00700DD0"/>
    <w:rsid w:val="00712858"/>
    <w:rsid w:val="00713134"/>
    <w:rsid w:val="007317EF"/>
    <w:rsid w:val="007347E9"/>
    <w:rsid w:val="00740CF3"/>
    <w:rsid w:val="00741A18"/>
    <w:rsid w:val="00772060"/>
    <w:rsid w:val="007A1AD2"/>
    <w:rsid w:val="007D0933"/>
    <w:rsid w:val="007E0C6F"/>
    <w:rsid w:val="007E4937"/>
    <w:rsid w:val="00816818"/>
    <w:rsid w:val="00825788"/>
    <w:rsid w:val="0083782E"/>
    <w:rsid w:val="00861211"/>
    <w:rsid w:val="0086717F"/>
    <w:rsid w:val="00892BD2"/>
    <w:rsid w:val="008A6E55"/>
    <w:rsid w:val="008B051E"/>
    <w:rsid w:val="008B5EAD"/>
    <w:rsid w:val="008C2B09"/>
    <w:rsid w:val="008E30DC"/>
    <w:rsid w:val="008E51CA"/>
    <w:rsid w:val="008E7468"/>
    <w:rsid w:val="008F7271"/>
    <w:rsid w:val="00925B22"/>
    <w:rsid w:val="00946D29"/>
    <w:rsid w:val="009512F3"/>
    <w:rsid w:val="00955D8A"/>
    <w:rsid w:val="0096674F"/>
    <w:rsid w:val="009772F7"/>
    <w:rsid w:val="00991CFF"/>
    <w:rsid w:val="009A6507"/>
    <w:rsid w:val="00A43ED2"/>
    <w:rsid w:val="00A62310"/>
    <w:rsid w:val="00AB438F"/>
    <w:rsid w:val="00AE0880"/>
    <w:rsid w:val="00AE5094"/>
    <w:rsid w:val="00B35544"/>
    <w:rsid w:val="00B53698"/>
    <w:rsid w:val="00B55064"/>
    <w:rsid w:val="00B63E6D"/>
    <w:rsid w:val="00B74A5D"/>
    <w:rsid w:val="00B854D4"/>
    <w:rsid w:val="00BB0C93"/>
    <w:rsid w:val="00BD639B"/>
    <w:rsid w:val="00BE0E15"/>
    <w:rsid w:val="00BE4D83"/>
    <w:rsid w:val="00BF68F3"/>
    <w:rsid w:val="00C24E4E"/>
    <w:rsid w:val="00C259FF"/>
    <w:rsid w:val="00C46FD7"/>
    <w:rsid w:val="00C5641F"/>
    <w:rsid w:val="00C71BBF"/>
    <w:rsid w:val="00C87087"/>
    <w:rsid w:val="00CA15B8"/>
    <w:rsid w:val="00CD3146"/>
    <w:rsid w:val="00D063C4"/>
    <w:rsid w:val="00D13BDF"/>
    <w:rsid w:val="00D215AE"/>
    <w:rsid w:val="00D2193F"/>
    <w:rsid w:val="00D32C3E"/>
    <w:rsid w:val="00D567D1"/>
    <w:rsid w:val="00D608FA"/>
    <w:rsid w:val="00D64EB5"/>
    <w:rsid w:val="00D77BBD"/>
    <w:rsid w:val="00DB5305"/>
    <w:rsid w:val="00DB672E"/>
    <w:rsid w:val="00DC13B1"/>
    <w:rsid w:val="00DC61BF"/>
    <w:rsid w:val="00DD2926"/>
    <w:rsid w:val="00DE6B1D"/>
    <w:rsid w:val="00DF2029"/>
    <w:rsid w:val="00E00F8C"/>
    <w:rsid w:val="00E07FF8"/>
    <w:rsid w:val="00E700EF"/>
    <w:rsid w:val="00E75BDF"/>
    <w:rsid w:val="00E95513"/>
    <w:rsid w:val="00EC6110"/>
    <w:rsid w:val="00EF0B59"/>
    <w:rsid w:val="00F17A61"/>
    <w:rsid w:val="00F31D81"/>
    <w:rsid w:val="00F31E75"/>
    <w:rsid w:val="00F33DCD"/>
    <w:rsid w:val="00F34817"/>
    <w:rsid w:val="00F367DF"/>
    <w:rsid w:val="00F81B83"/>
    <w:rsid w:val="00F849A6"/>
    <w:rsid w:val="00FA7242"/>
    <w:rsid w:val="00FB2978"/>
    <w:rsid w:val="00FB69CB"/>
    <w:rsid w:val="00FC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18216B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link w:val="Naslov3Char"/>
    <w:uiPriority w:val="9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5439C-E0EC-44B3-8C90-078EC1D73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Odluka povjerenstvo</vt:lpstr>
      <vt:lpstr>        Na temelju članka 197. Zakona o javnoj nabavi (''Narodne novine'' br. 120/2016, </vt:lpstr>
      <vt:lpstr>Temeljem članka 24</vt:lpstr>
    </vt:vector>
  </TitlesOfParts>
  <Company>Istarska županija</Company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Dubravaka</cp:lastModifiedBy>
  <cp:revision>2</cp:revision>
  <cp:lastPrinted>2020-12-10T08:50:00Z</cp:lastPrinted>
  <dcterms:created xsi:type="dcterms:W3CDTF">2021-01-19T13:45:00Z</dcterms:created>
  <dcterms:modified xsi:type="dcterms:W3CDTF">2021-01-19T13:45:00Z</dcterms:modified>
</cp:coreProperties>
</file>